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2F6B" w:rsidRDefault="007C7B98" w:rsidP="00362F6B">
      <w:pPr>
        <w:rPr>
          <w:rFonts w:ascii="Traditional Arabic" w:hAnsi="Traditional Arabic" w:cs="Traditional Arabic"/>
          <w:sz w:val="40"/>
          <w:szCs w:val="40"/>
        </w:rPr>
      </w:pPr>
      <w:bookmarkStart w:id="0" w:name="_GoBack"/>
      <w:r>
        <w:rPr>
          <w:rFonts w:ascii="Traditional Arabic" w:hAnsi="Traditional Arabic" w:cs="Traditional Arabic"/>
          <w:noProof/>
          <w:sz w:val="32"/>
          <w:szCs w:val="32"/>
          <w:rtl/>
          <w:lang w:val="ar-SA"/>
        </w:rPr>
        <w:drawing>
          <wp:anchor distT="0" distB="0" distL="114300" distR="114300" simplePos="0" relativeHeight="251658240" behindDoc="0" locked="0" layoutInCell="1" allowOverlap="1">
            <wp:simplePos x="0" y="0"/>
            <wp:positionH relativeFrom="column">
              <wp:posOffset>-400050</wp:posOffset>
            </wp:positionH>
            <wp:positionV relativeFrom="paragraph">
              <wp:posOffset>9525</wp:posOffset>
            </wp:positionV>
            <wp:extent cx="762000" cy="1100214"/>
            <wp:effectExtent l="0" t="0" r="0" b="5080"/>
            <wp:wrapNone/>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wnload.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2000" cy="1100214"/>
                    </a:xfrm>
                    <a:prstGeom prst="rect">
                      <a:avLst/>
                    </a:prstGeom>
                  </pic:spPr>
                </pic:pic>
              </a:graphicData>
            </a:graphic>
            <wp14:sizeRelH relativeFrom="page">
              <wp14:pctWidth>0</wp14:pctWidth>
            </wp14:sizeRelH>
            <wp14:sizeRelV relativeFrom="page">
              <wp14:pctHeight>0</wp14:pctHeight>
            </wp14:sizeRelV>
          </wp:anchor>
        </w:drawing>
      </w:r>
      <w:bookmarkEnd w:id="0"/>
      <w:r w:rsidR="00362F6B">
        <w:rPr>
          <w:rFonts w:ascii="Traditional Arabic" w:hAnsi="Traditional Arabic" w:cs="Traditional Arabic"/>
          <w:sz w:val="40"/>
          <w:szCs w:val="40"/>
          <w:rtl/>
        </w:rPr>
        <w:t>المملكة العربية السعودية.</w:t>
      </w:r>
    </w:p>
    <w:p w:rsidR="00362F6B" w:rsidRDefault="00362F6B" w:rsidP="00362F6B">
      <w:pPr>
        <w:rPr>
          <w:rFonts w:ascii="Traditional Arabic" w:hAnsi="Traditional Arabic" w:cs="Traditional Arabic"/>
          <w:sz w:val="36"/>
          <w:szCs w:val="36"/>
          <w:rtl/>
        </w:rPr>
      </w:pPr>
      <w:r>
        <w:rPr>
          <w:rFonts w:ascii="Traditional Arabic" w:hAnsi="Traditional Arabic" w:cs="Traditional Arabic"/>
          <w:sz w:val="36"/>
          <w:szCs w:val="36"/>
          <w:rtl/>
        </w:rPr>
        <w:t xml:space="preserve">وزارة </w:t>
      </w:r>
      <w:proofErr w:type="gramStart"/>
      <w:r>
        <w:rPr>
          <w:rFonts w:ascii="Traditional Arabic" w:hAnsi="Traditional Arabic" w:cs="Traditional Arabic"/>
          <w:sz w:val="36"/>
          <w:szCs w:val="36"/>
          <w:rtl/>
        </w:rPr>
        <w:t>التعليم .</w:t>
      </w:r>
      <w:proofErr w:type="gramEnd"/>
    </w:p>
    <w:p w:rsidR="00362F6B" w:rsidRDefault="00362F6B" w:rsidP="00362F6B">
      <w:pPr>
        <w:rPr>
          <w:rFonts w:ascii="Traditional Arabic" w:hAnsi="Traditional Arabic" w:cs="Traditional Arabic"/>
          <w:sz w:val="32"/>
          <w:szCs w:val="32"/>
          <w:rtl/>
        </w:rPr>
      </w:pPr>
      <w:r>
        <w:rPr>
          <w:rFonts w:ascii="Traditional Arabic" w:hAnsi="Traditional Arabic" w:cs="Traditional Arabic"/>
          <w:sz w:val="32"/>
          <w:szCs w:val="32"/>
          <w:rtl/>
        </w:rPr>
        <w:t>جامعة الإمام محمد بن سعود الإسلامية.</w:t>
      </w:r>
    </w:p>
    <w:p w:rsidR="00362F6B" w:rsidRDefault="00362F6B" w:rsidP="00362F6B">
      <w:pPr>
        <w:rPr>
          <w:rFonts w:ascii="Traditional Arabic" w:hAnsi="Traditional Arabic" w:cs="Traditional Arabic"/>
          <w:sz w:val="28"/>
          <w:szCs w:val="28"/>
          <w:rtl/>
        </w:rPr>
      </w:pPr>
      <w:r>
        <w:rPr>
          <w:rFonts w:ascii="Traditional Arabic" w:hAnsi="Traditional Arabic" w:cs="Traditional Arabic"/>
          <w:sz w:val="28"/>
          <w:szCs w:val="28"/>
          <w:rtl/>
        </w:rPr>
        <w:t>كلية التربية.</w:t>
      </w:r>
    </w:p>
    <w:p w:rsidR="00362F6B" w:rsidRDefault="00362F6B" w:rsidP="00362F6B">
      <w:pPr>
        <w:rPr>
          <w:rFonts w:ascii="Traditional Arabic" w:hAnsi="Traditional Arabic" w:cs="Traditional Arabic"/>
          <w:sz w:val="28"/>
          <w:szCs w:val="28"/>
          <w:rtl/>
        </w:rPr>
      </w:pPr>
      <w:r>
        <w:rPr>
          <w:rFonts w:ascii="Traditional Arabic" w:hAnsi="Traditional Arabic" w:cs="Traditional Arabic"/>
          <w:sz w:val="28"/>
          <w:szCs w:val="28"/>
          <w:rtl/>
        </w:rPr>
        <w:t>قسم أصول التربية.</w:t>
      </w:r>
    </w:p>
    <w:p w:rsidR="00362F6B" w:rsidRDefault="00362F6B" w:rsidP="00362F6B">
      <w:pPr>
        <w:rPr>
          <w:sz w:val="28"/>
          <w:szCs w:val="28"/>
          <w:rtl/>
        </w:rPr>
      </w:pPr>
    </w:p>
    <w:p w:rsidR="00362F6B" w:rsidRDefault="00362F6B" w:rsidP="00362F6B">
      <w:pPr>
        <w:rPr>
          <w:rFonts w:ascii="Traditional Arabic" w:hAnsi="Traditional Arabic" w:cs="Traditional Arabic"/>
          <w:sz w:val="40"/>
          <w:szCs w:val="40"/>
          <w:rtl/>
        </w:rPr>
      </w:pPr>
    </w:p>
    <w:p w:rsidR="00362F6B" w:rsidRDefault="00362F6B" w:rsidP="00362F6B">
      <w:pPr>
        <w:jc w:val="center"/>
        <w:rPr>
          <w:rFonts w:ascii="Traditional Arabic" w:hAnsi="Traditional Arabic" w:cs="Traditional Arabic"/>
          <w:b/>
          <w:bCs/>
          <w:sz w:val="40"/>
          <w:szCs w:val="40"/>
          <w:u w:val="single"/>
          <w:rtl/>
        </w:rPr>
      </w:pPr>
      <w:r>
        <w:rPr>
          <w:rFonts w:ascii="Traditional Arabic" w:hAnsi="Traditional Arabic" w:cs="Traditional Arabic" w:hint="cs"/>
          <w:b/>
          <w:bCs/>
          <w:sz w:val="40"/>
          <w:szCs w:val="40"/>
          <w:u w:val="single"/>
          <w:rtl/>
        </w:rPr>
        <w:t xml:space="preserve">الأمن </w:t>
      </w:r>
      <w:proofErr w:type="spellStart"/>
      <w:r>
        <w:rPr>
          <w:rFonts w:ascii="Traditional Arabic" w:hAnsi="Traditional Arabic" w:cs="Traditional Arabic" w:hint="cs"/>
          <w:b/>
          <w:bCs/>
          <w:sz w:val="40"/>
          <w:szCs w:val="40"/>
          <w:u w:val="single"/>
          <w:rtl/>
        </w:rPr>
        <w:t>السيبراني</w:t>
      </w:r>
      <w:proofErr w:type="spellEnd"/>
      <w:r>
        <w:rPr>
          <w:rFonts w:ascii="Traditional Arabic" w:hAnsi="Traditional Arabic" w:cs="Traditional Arabic" w:hint="cs"/>
          <w:b/>
          <w:bCs/>
          <w:sz w:val="40"/>
          <w:szCs w:val="40"/>
          <w:u w:val="single"/>
          <w:rtl/>
        </w:rPr>
        <w:t xml:space="preserve"> في </w:t>
      </w:r>
      <w:proofErr w:type="gramStart"/>
      <w:r>
        <w:rPr>
          <w:rFonts w:ascii="Traditional Arabic" w:hAnsi="Traditional Arabic" w:cs="Traditional Arabic" w:hint="cs"/>
          <w:b/>
          <w:bCs/>
          <w:sz w:val="40"/>
          <w:szCs w:val="40"/>
          <w:u w:val="single"/>
          <w:rtl/>
        </w:rPr>
        <w:t>التعليم .</w:t>
      </w:r>
      <w:proofErr w:type="gramEnd"/>
      <w:r>
        <w:rPr>
          <w:rFonts w:ascii="Traditional Arabic" w:hAnsi="Traditional Arabic" w:cs="Traditional Arabic" w:hint="cs"/>
          <w:b/>
          <w:bCs/>
          <w:sz w:val="40"/>
          <w:szCs w:val="40"/>
          <w:u w:val="single"/>
          <w:rtl/>
        </w:rPr>
        <w:t>.</w:t>
      </w:r>
    </w:p>
    <w:p w:rsidR="00362F6B" w:rsidRDefault="00362F6B" w:rsidP="00362F6B">
      <w:pPr>
        <w:jc w:val="center"/>
        <w:rPr>
          <w:rFonts w:ascii="Traditional Arabic" w:hAnsi="Traditional Arabic" w:cs="Traditional Arabic"/>
          <w:sz w:val="40"/>
          <w:szCs w:val="40"/>
          <w:u w:val="single"/>
          <w:rtl/>
        </w:rPr>
      </w:pPr>
      <w:r>
        <w:rPr>
          <w:rFonts w:ascii="Traditional Arabic" w:hAnsi="Traditional Arabic" w:cs="Traditional Arabic"/>
          <w:sz w:val="40"/>
          <w:szCs w:val="40"/>
          <w:u w:val="single"/>
          <w:rtl/>
        </w:rPr>
        <w:t xml:space="preserve">اتجاهات معاصرة في </w:t>
      </w:r>
      <w:proofErr w:type="gramStart"/>
      <w:r>
        <w:rPr>
          <w:rFonts w:ascii="Traditional Arabic" w:hAnsi="Traditional Arabic" w:cs="Traditional Arabic"/>
          <w:sz w:val="40"/>
          <w:szCs w:val="40"/>
          <w:u w:val="single"/>
          <w:rtl/>
        </w:rPr>
        <w:t>التربية .</w:t>
      </w:r>
      <w:proofErr w:type="gramEnd"/>
    </w:p>
    <w:p w:rsidR="00362F6B" w:rsidRDefault="00362F6B" w:rsidP="00362F6B">
      <w:pPr>
        <w:rPr>
          <w:rFonts w:ascii="Traditional Arabic" w:hAnsi="Traditional Arabic" w:cs="Traditional Arabic"/>
          <w:sz w:val="40"/>
          <w:szCs w:val="40"/>
          <w:rtl/>
        </w:rPr>
      </w:pPr>
    </w:p>
    <w:p w:rsidR="00362F6B" w:rsidRDefault="00362F6B" w:rsidP="00362F6B">
      <w:pPr>
        <w:jc w:val="center"/>
        <w:rPr>
          <w:rFonts w:ascii="Traditional Arabic" w:hAnsi="Traditional Arabic" w:cs="Traditional Arabic"/>
          <w:sz w:val="40"/>
          <w:szCs w:val="40"/>
          <w:rtl/>
        </w:rPr>
      </w:pPr>
      <w:proofErr w:type="gramStart"/>
      <w:r>
        <w:rPr>
          <w:rFonts w:ascii="Traditional Arabic" w:hAnsi="Traditional Arabic" w:cs="Traditional Arabic"/>
          <w:sz w:val="40"/>
          <w:szCs w:val="40"/>
          <w:rtl/>
        </w:rPr>
        <w:t>إعداد :</w:t>
      </w:r>
      <w:proofErr w:type="gramEnd"/>
    </w:p>
    <w:p w:rsidR="00362F6B" w:rsidRDefault="00362F6B" w:rsidP="00362F6B">
      <w:pPr>
        <w:jc w:val="center"/>
        <w:rPr>
          <w:rFonts w:ascii="Traditional Arabic" w:hAnsi="Traditional Arabic" w:cs="Traditional Arabic"/>
          <w:sz w:val="40"/>
          <w:szCs w:val="40"/>
          <w:rtl/>
        </w:rPr>
      </w:pPr>
      <w:r>
        <w:rPr>
          <w:rFonts w:ascii="Traditional Arabic" w:hAnsi="Traditional Arabic" w:cs="Traditional Arabic"/>
          <w:sz w:val="40"/>
          <w:szCs w:val="40"/>
          <w:rtl/>
        </w:rPr>
        <w:t xml:space="preserve">لطيفة بن عبدالرحمن </w:t>
      </w:r>
      <w:proofErr w:type="gramStart"/>
      <w:r>
        <w:rPr>
          <w:rFonts w:ascii="Traditional Arabic" w:hAnsi="Traditional Arabic" w:cs="Traditional Arabic"/>
          <w:sz w:val="40"/>
          <w:szCs w:val="40"/>
          <w:rtl/>
        </w:rPr>
        <w:t>العمير .</w:t>
      </w:r>
      <w:proofErr w:type="gramEnd"/>
    </w:p>
    <w:p w:rsidR="00362F6B" w:rsidRDefault="00362F6B" w:rsidP="00362F6B">
      <w:pPr>
        <w:jc w:val="center"/>
        <w:rPr>
          <w:rFonts w:ascii="Traditional Arabic" w:hAnsi="Traditional Arabic" w:cs="Traditional Arabic"/>
          <w:sz w:val="40"/>
          <w:szCs w:val="40"/>
          <w:rtl/>
        </w:rPr>
      </w:pPr>
    </w:p>
    <w:p w:rsidR="00362F6B" w:rsidRDefault="00362F6B" w:rsidP="00362F6B">
      <w:pPr>
        <w:jc w:val="center"/>
        <w:rPr>
          <w:rFonts w:ascii="Traditional Arabic" w:hAnsi="Traditional Arabic" w:cs="Traditional Arabic"/>
          <w:sz w:val="40"/>
          <w:szCs w:val="40"/>
          <w:rtl/>
        </w:rPr>
      </w:pPr>
      <w:r>
        <w:rPr>
          <w:rFonts w:ascii="Traditional Arabic" w:hAnsi="Traditional Arabic" w:cs="Traditional Arabic"/>
          <w:sz w:val="40"/>
          <w:szCs w:val="40"/>
          <w:rtl/>
        </w:rPr>
        <w:t xml:space="preserve">مقدم </w:t>
      </w:r>
      <w:proofErr w:type="gramStart"/>
      <w:r>
        <w:rPr>
          <w:rFonts w:ascii="Traditional Arabic" w:hAnsi="Traditional Arabic" w:cs="Traditional Arabic"/>
          <w:sz w:val="40"/>
          <w:szCs w:val="40"/>
          <w:rtl/>
        </w:rPr>
        <w:t>للدكتورة :</w:t>
      </w:r>
      <w:proofErr w:type="gramEnd"/>
    </w:p>
    <w:p w:rsidR="00362F6B" w:rsidRDefault="00362F6B" w:rsidP="00362F6B">
      <w:pPr>
        <w:jc w:val="center"/>
        <w:rPr>
          <w:rFonts w:ascii="Traditional Arabic" w:hAnsi="Traditional Arabic" w:cs="Traditional Arabic"/>
          <w:sz w:val="40"/>
          <w:szCs w:val="40"/>
          <w:rtl/>
        </w:rPr>
      </w:pPr>
      <w:r>
        <w:rPr>
          <w:rFonts w:ascii="Traditional Arabic" w:hAnsi="Traditional Arabic" w:cs="Traditional Arabic"/>
          <w:sz w:val="40"/>
          <w:szCs w:val="40"/>
          <w:rtl/>
        </w:rPr>
        <w:t xml:space="preserve">وفاء </w:t>
      </w:r>
      <w:proofErr w:type="gramStart"/>
      <w:r>
        <w:rPr>
          <w:rFonts w:ascii="Traditional Arabic" w:hAnsi="Traditional Arabic" w:cs="Traditional Arabic"/>
          <w:sz w:val="40"/>
          <w:szCs w:val="40"/>
          <w:rtl/>
        </w:rPr>
        <w:t>الفريح .</w:t>
      </w:r>
      <w:proofErr w:type="gramEnd"/>
    </w:p>
    <w:p w:rsidR="00362F6B" w:rsidRDefault="00362F6B" w:rsidP="00362F6B">
      <w:pPr>
        <w:jc w:val="center"/>
        <w:rPr>
          <w:rFonts w:ascii="Traditional Arabic" w:hAnsi="Traditional Arabic" w:cs="Traditional Arabic"/>
          <w:sz w:val="40"/>
          <w:szCs w:val="40"/>
          <w:rtl/>
        </w:rPr>
      </w:pPr>
      <w:r>
        <w:rPr>
          <w:rFonts w:ascii="Traditional Arabic" w:hAnsi="Traditional Arabic" w:cs="Traditional Arabic"/>
          <w:sz w:val="40"/>
          <w:szCs w:val="40"/>
          <w:rtl/>
        </w:rPr>
        <w:t>الاستاذ المشارك بقسم أصول التربية.</w:t>
      </w:r>
    </w:p>
    <w:p w:rsidR="00362F6B" w:rsidRDefault="00362F6B" w:rsidP="00362F6B">
      <w:pPr>
        <w:jc w:val="center"/>
        <w:rPr>
          <w:rFonts w:ascii="Traditional Arabic" w:hAnsi="Traditional Arabic" w:cs="Traditional Arabic"/>
          <w:sz w:val="40"/>
          <w:szCs w:val="40"/>
          <w:rtl/>
        </w:rPr>
      </w:pPr>
      <w:r>
        <w:rPr>
          <w:rFonts w:ascii="Traditional Arabic" w:hAnsi="Traditional Arabic" w:cs="Traditional Arabic"/>
          <w:sz w:val="40"/>
          <w:szCs w:val="40"/>
          <w:rtl/>
        </w:rPr>
        <w:t>1441ه</w:t>
      </w:r>
    </w:p>
    <w:p w:rsidR="00362F6B" w:rsidRDefault="00362F6B" w:rsidP="00362F6B">
      <w:pPr>
        <w:rPr>
          <w:rtl/>
        </w:rPr>
      </w:pPr>
    </w:p>
    <w:p w:rsidR="00362F6B" w:rsidRDefault="00362F6B" w:rsidP="00362F6B">
      <w:pPr>
        <w:rPr>
          <w:rtl/>
        </w:rPr>
      </w:pPr>
    </w:p>
    <w:p w:rsidR="00362F6B" w:rsidRDefault="00362F6B" w:rsidP="00362F6B">
      <w:pPr>
        <w:rPr>
          <w:rtl/>
        </w:rPr>
      </w:pPr>
    </w:p>
    <w:tbl>
      <w:tblPr>
        <w:tblStyle w:val="a3"/>
        <w:bidiVisual/>
        <w:tblW w:w="0" w:type="auto"/>
        <w:tblLook w:val="04A0" w:firstRow="1" w:lastRow="0" w:firstColumn="1" w:lastColumn="0" w:noHBand="0" w:noVBand="1"/>
      </w:tblPr>
      <w:tblGrid>
        <w:gridCol w:w="6095"/>
        <w:gridCol w:w="1553"/>
      </w:tblGrid>
      <w:tr w:rsidR="00B00062" w:rsidTr="00B00062">
        <w:tc>
          <w:tcPr>
            <w:tcW w:w="6095" w:type="dxa"/>
            <w:shd w:val="clear" w:color="auto" w:fill="C5E0B3" w:themeFill="accent6" w:themeFillTint="66"/>
          </w:tcPr>
          <w:p w:rsidR="00B00062" w:rsidRPr="00554DC1" w:rsidRDefault="00B00062">
            <w:pPr>
              <w:rPr>
                <w:rFonts w:ascii="Traditional Arabic" w:hAnsi="Traditional Arabic" w:cs="Traditional Arabic"/>
                <w:sz w:val="40"/>
                <w:szCs w:val="40"/>
                <w:rtl/>
              </w:rPr>
            </w:pPr>
            <w:r w:rsidRPr="00554DC1">
              <w:rPr>
                <w:rFonts w:ascii="Traditional Arabic" w:hAnsi="Traditional Arabic" w:cs="Traditional Arabic" w:hint="cs"/>
                <w:sz w:val="40"/>
                <w:szCs w:val="40"/>
                <w:rtl/>
              </w:rPr>
              <w:lastRenderedPageBreak/>
              <w:t>قائمة المحتويات</w:t>
            </w:r>
          </w:p>
        </w:tc>
        <w:tc>
          <w:tcPr>
            <w:tcW w:w="1553" w:type="dxa"/>
            <w:shd w:val="clear" w:color="auto" w:fill="C5E0B3" w:themeFill="accent6" w:themeFillTint="66"/>
          </w:tcPr>
          <w:p w:rsidR="00B00062" w:rsidRPr="00554DC1" w:rsidRDefault="00B00062">
            <w:pPr>
              <w:rPr>
                <w:rFonts w:ascii="Traditional Arabic" w:hAnsi="Traditional Arabic" w:cs="Traditional Arabic"/>
                <w:sz w:val="40"/>
                <w:szCs w:val="40"/>
                <w:rtl/>
              </w:rPr>
            </w:pPr>
            <w:r w:rsidRPr="00554DC1">
              <w:rPr>
                <w:rFonts w:ascii="Traditional Arabic" w:hAnsi="Traditional Arabic" w:cs="Traditional Arabic" w:hint="cs"/>
                <w:sz w:val="40"/>
                <w:szCs w:val="40"/>
                <w:rtl/>
              </w:rPr>
              <w:t>رقم الصفحة</w:t>
            </w:r>
          </w:p>
        </w:tc>
      </w:tr>
      <w:tr w:rsidR="00B00062" w:rsidRPr="00554DC1" w:rsidTr="007974B3">
        <w:tc>
          <w:tcPr>
            <w:tcW w:w="6095" w:type="dxa"/>
          </w:tcPr>
          <w:p w:rsidR="00B00062" w:rsidRPr="00554DC1" w:rsidRDefault="00B00062">
            <w:pPr>
              <w:rPr>
                <w:rFonts w:ascii="Traditional Arabic" w:hAnsi="Traditional Arabic" w:cs="Traditional Arabic"/>
                <w:sz w:val="36"/>
                <w:szCs w:val="36"/>
                <w:rtl/>
              </w:rPr>
            </w:pPr>
            <w:r>
              <w:rPr>
                <w:rFonts w:ascii="Traditional Arabic" w:hAnsi="Traditional Arabic" w:cs="Traditional Arabic" w:hint="cs"/>
                <w:sz w:val="36"/>
                <w:szCs w:val="36"/>
                <w:rtl/>
              </w:rPr>
              <w:t>المقدمة</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3</w:t>
            </w:r>
          </w:p>
        </w:tc>
      </w:tr>
      <w:tr w:rsidR="00B00062" w:rsidRPr="00554DC1" w:rsidTr="007974B3">
        <w:tc>
          <w:tcPr>
            <w:tcW w:w="6095" w:type="dxa"/>
          </w:tcPr>
          <w:p w:rsidR="00B00062" w:rsidRPr="00554DC1" w:rsidRDefault="00B00062">
            <w:pPr>
              <w:rPr>
                <w:rFonts w:ascii="Traditional Arabic" w:hAnsi="Traditional Arabic" w:cs="Traditional Arabic"/>
                <w:sz w:val="36"/>
                <w:szCs w:val="36"/>
                <w:rtl/>
              </w:rPr>
            </w:pPr>
            <w:r>
              <w:rPr>
                <w:rFonts w:ascii="Traditional Arabic" w:hAnsi="Traditional Arabic" w:cs="Traditional Arabic" w:hint="cs"/>
                <w:sz w:val="36"/>
                <w:szCs w:val="36"/>
                <w:rtl/>
              </w:rPr>
              <w:t>المفاهيم والمصطلحات</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4</w:t>
            </w:r>
          </w:p>
        </w:tc>
      </w:tr>
      <w:tr w:rsidR="00B00062" w:rsidRPr="00554DC1" w:rsidTr="007974B3">
        <w:tc>
          <w:tcPr>
            <w:tcW w:w="6095" w:type="dxa"/>
          </w:tcPr>
          <w:p w:rsidR="00B00062" w:rsidRPr="00554DC1" w:rsidRDefault="00B00062">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أهمية الأمن </w:t>
            </w:r>
            <w:proofErr w:type="spellStart"/>
            <w:r>
              <w:rPr>
                <w:rFonts w:ascii="Traditional Arabic" w:hAnsi="Traditional Arabic" w:cs="Traditional Arabic" w:hint="cs"/>
                <w:sz w:val="36"/>
                <w:szCs w:val="36"/>
                <w:rtl/>
              </w:rPr>
              <w:t>السيبراني</w:t>
            </w:r>
            <w:proofErr w:type="spellEnd"/>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5</w:t>
            </w:r>
          </w:p>
        </w:tc>
      </w:tr>
      <w:tr w:rsidR="00B00062" w:rsidRPr="00554DC1" w:rsidTr="007974B3">
        <w:tc>
          <w:tcPr>
            <w:tcW w:w="6095" w:type="dxa"/>
          </w:tcPr>
          <w:p w:rsidR="00B00062" w:rsidRPr="00554DC1" w:rsidRDefault="00B00062">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الهدف من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في المملكة</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5</w:t>
            </w:r>
          </w:p>
        </w:tc>
      </w:tr>
      <w:tr w:rsidR="00B00062" w:rsidRPr="00554DC1" w:rsidTr="007974B3">
        <w:tc>
          <w:tcPr>
            <w:tcW w:w="6095" w:type="dxa"/>
          </w:tcPr>
          <w:p w:rsidR="00B00062" w:rsidRPr="00554DC1" w:rsidRDefault="00B00062">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عناصر الأمن </w:t>
            </w:r>
            <w:proofErr w:type="spellStart"/>
            <w:r>
              <w:rPr>
                <w:rFonts w:ascii="Traditional Arabic" w:hAnsi="Traditional Arabic" w:cs="Traditional Arabic" w:hint="cs"/>
                <w:sz w:val="36"/>
                <w:szCs w:val="36"/>
                <w:rtl/>
              </w:rPr>
              <w:t>السيبراني</w:t>
            </w:r>
            <w:proofErr w:type="spellEnd"/>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6</w:t>
            </w:r>
          </w:p>
        </w:tc>
      </w:tr>
      <w:tr w:rsidR="00B00062" w:rsidRPr="00554DC1" w:rsidTr="007974B3">
        <w:tc>
          <w:tcPr>
            <w:tcW w:w="6095" w:type="dxa"/>
          </w:tcPr>
          <w:p w:rsidR="00B00062" w:rsidRPr="00554DC1" w:rsidRDefault="00B00062">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أبرز الهجمات </w:t>
            </w:r>
            <w:proofErr w:type="spellStart"/>
            <w:r>
              <w:rPr>
                <w:rFonts w:ascii="Traditional Arabic" w:hAnsi="Traditional Arabic" w:cs="Traditional Arabic" w:hint="cs"/>
                <w:sz w:val="36"/>
                <w:szCs w:val="36"/>
                <w:rtl/>
              </w:rPr>
              <w:t>السيبرانية</w:t>
            </w:r>
            <w:proofErr w:type="spellEnd"/>
            <w:r>
              <w:rPr>
                <w:rFonts w:ascii="Traditional Arabic" w:hAnsi="Traditional Arabic" w:cs="Traditional Arabic" w:hint="cs"/>
                <w:sz w:val="36"/>
                <w:szCs w:val="36"/>
                <w:rtl/>
              </w:rPr>
              <w:t xml:space="preserve"> التي تعرضت لها المملكة العربية السعودية</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6</w:t>
            </w:r>
          </w:p>
        </w:tc>
      </w:tr>
      <w:tr w:rsidR="00B00062" w:rsidRPr="00554DC1" w:rsidTr="007974B3">
        <w:tc>
          <w:tcPr>
            <w:tcW w:w="6095" w:type="dxa"/>
          </w:tcPr>
          <w:p w:rsidR="00B00062" w:rsidRPr="00554DC1" w:rsidRDefault="00B00062">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النشأة القانونية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في المملكة </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7</w:t>
            </w:r>
          </w:p>
        </w:tc>
      </w:tr>
      <w:tr w:rsidR="00B00062" w:rsidRPr="00554DC1" w:rsidTr="007974B3">
        <w:tc>
          <w:tcPr>
            <w:tcW w:w="6095" w:type="dxa"/>
          </w:tcPr>
          <w:p w:rsidR="00B00062" w:rsidRPr="00554DC1"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الهيئة الوطنية للأمن </w:t>
            </w:r>
            <w:proofErr w:type="spellStart"/>
            <w:r>
              <w:rPr>
                <w:rFonts w:ascii="Traditional Arabic" w:hAnsi="Traditional Arabic" w:cs="Traditional Arabic" w:hint="cs"/>
                <w:sz w:val="36"/>
                <w:szCs w:val="36"/>
                <w:rtl/>
              </w:rPr>
              <w:t>السيبراني</w:t>
            </w:r>
            <w:proofErr w:type="spellEnd"/>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8</w:t>
            </w:r>
          </w:p>
        </w:tc>
      </w:tr>
      <w:tr w:rsidR="00B00062" w:rsidRPr="00554DC1" w:rsidTr="007974B3">
        <w:tc>
          <w:tcPr>
            <w:tcW w:w="6095" w:type="dxa"/>
          </w:tcPr>
          <w:p w:rsidR="00B00062" w:rsidRPr="00554DC1"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الاتحاد السعودي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والبرمجة </w:t>
            </w:r>
            <w:proofErr w:type="spellStart"/>
            <w:r>
              <w:rPr>
                <w:rFonts w:ascii="Traditional Arabic" w:hAnsi="Traditional Arabic" w:cs="Traditional Arabic" w:hint="cs"/>
                <w:sz w:val="36"/>
                <w:szCs w:val="36"/>
                <w:rtl/>
              </w:rPr>
              <w:t>والدرونز</w:t>
            </w:r>
            <w:proofErr w:type="spellEnd"/>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8</w:t>
            </w:r>
          </w:p>
        </w:tc>
      </w:tr>
      <w:tr w:rsidR="00B00062" w:rsidRPr="00554DC1" w:rsidTr="007974B3">
        <w:tc>
          <w:tcPr>
            <w:tcW w:w="6095" w:type="dxa"/>
          </w:tcPr>
          <w:p w:rsidR="00B00062" w:rsidRPr="00554DC1"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في التعليم</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9</w:t>
            </w:r>
          </w:p>
        </w:tc>
      </w:tr>
      <w:tr w:rsidR="00B00062" w:rsidRPr="00554DC1" w:rsidTr="007974B3">
        <w:tc>
          <w:tcPr>
            <w:tcW w:w="6095" w:type="dxa"/>
          </w:tcPr>
          <w:p w:rsidR="00B00062" w:rsidRPr="00554DC1"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الأكاديمية الوطنية للأمن </w:t>
            </w:r>
            <w:proofErr w:type="spellStart"/>
            <w:r>
              <w:rPr>
                <w:rFonts w:ascii="Traditional Arabic" w:hAnsi="Traditional Arabic" w:cs="Traditional Arabic" w:hint="cs"/>
                <w:sz w:val="36"/>
                <w:szCs w:val="36"/>
                <w:rtl/>
              </w:rPr>
              <w:t>السيبراني</w:t>
            </w:r>
            <w:proofErr w:type="spellEnd"/>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9</w:t>
            </w:r>
          </w:p>
        </w:tc>
      </w:tr>
      <w:tr w:rsidR="00B00062" w:rsidRPr="00554DC1" w:rsidTr="007974B3">
        <w:tc>
          <w:tcPr>
            <w:tcW w:w="6095" w:type="dxa"/>
          </w:tcPr>
          <w:p w:rsidR="00B00062" w:rsidRPr="00554DC1"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كلية الأمير محمد بن سلمان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والذكاء الاصطناعي</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10</w:t>
            </w:r>
          </w:p>
        </w:tc>
      </w:tr>
      <w:tr w:rsidR="00B00062" w:rsidRPr="00554DC1" w:rsidTr="007974B3">
        <w:tc>
          <w:tcPr>
            <w:tcW w:w="6095" w:type="dxa"/>
          </w:tcPr>
          <w:p w:rsidR="00B00062" w:rsidRPr="00554DC1"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وحدة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بجامعة الأمير سلطان</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11</w:t>
            </w:r>
          </w:p>
        </w:tc>
      </w:tr>
      <w:tr w:rsidR="00B00062" w:rsidRPr="00554DC1" w:rsidTr="007974B3">
        <w:tc>
          <w:tcPr>
            <w:tcW w:w="6095" w:type="dxa"/>
          </w:tcPr>
          <w:p w:rsidR="00B00062" w:rsidRPr="00554DC1"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التعاون بين الهيئة الوطنية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مع وزارة التعليم </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11</w:t>
            </w:r>
          </w:p>
        </w:tc>
      </w:tr>
      <w:tr w:rsidR="00B00062" w:rsidRPr="00554DC1" w:rsidTr="007974B3">
        <w:tc>
          <w:tcPr>
            <w:tcW w:w="6095" w:type="dxa"/>
          </w:tcPr>
          <w:p w:rsidR="00B00062" w:rsidRDefault="00B00062" w:rsidP="005A0C4C">
            <w:pPr>
              <w:rPr>
                <w:rFonts w:ascii="Traditional Arabic" w:hAnsi="Traditional Arabic" w:cs="Traditional Arabic"/>
                <w:sz w:val="36"/>
                <w:szCs w:val="36"/>
                <w:rtl/>
              </w:rPr>
            </w:pPr>
            <w:r>
              <w:rPr>
                <w:rFonts w:ascii="Traditional Arabic" w:hAnsi="Traditional Arabic" w:cs="Traditional Arabic" w:hint="cs"/>
                <w:sz w:val="36"/>
                <w:szCs w:val="36"/>
                <w:rtl/>
              </w:rPr>
              <w:t>مسابقة المبرمج الواعد</w:t>
            </w:r>
          </w:p>
        </w:tc>
        <w:tc>
          <w:tcPr>
            <w:tcW w:w="1553" w:type="dxa"/>
          </w:tcPr>
          <w:p w:rsidR="00B00062" w:rsidRPr="00554DC1" w:rsidRDefault="00B00062" w:rsidP="002C33F4">
            <w:pPr>
              <w:jc w:val="center"/>
              <w:rPr>
                <w:rFonts w:ascii="Traditional Arabic" w:hAnsi="Traditional Arabic" w:cs="Traditional Arabic"/>
                <w:sz w:val="36"/>
                <w:szCs w:val="36"/>
                <w:rtl/>
              </w:rPr>
            </w:pPr>
            <w:r>
              <w:rPr>
                <w:rFonts w:ascii="Traditional Arabic" w:hAnsi="Traditional Arabic" w:cs="Traditional Arabic" w:hint="cs"/>
                <w:sz w:val="36"/>
                <w:szCs w:val="36"/>
                <w:rtl/>
              </w:rPr>
              <w:t>12</w:t>
            </w:r>
          </w:p>
        </w:tc>
      </w:tr>
      <w:tr w:rsidR="00B00062" w:rsidRPr="00554DC1" w:rsidTr="007974B3">
        <w:tc>
          <w:tcPr>
            <w:tcW w:w="6095" w:type="dxa"/>
          </w:tcPr>
          <w:p w:rsidR="00B00062" w:rsidRDefault="00B00062" w:rsidP="007974B3">
            <w:pPr>
              <w:rPr>
                <w:rFonts w:ascii="Traditional Arabic" w:hAnsi="Traditional Arabic" w:cs="Traditional Arabic"/>
                <w:sz w:val="36"/>
                <w:szCs w:val="36"/>
                <w:rtl/>
              </w:rPr>
            </w:pPr>
            <w:r>
              <w:rPr>
                <w:rFonts w:ascii="Traditional Arabic" w:hAnsi="Traditional Arabic" w:cs="Traditional Arabic" w:hint="cs"/>
                <w:sz w:val="36"/>
                <w:szCs w:val="36"/>
                <w:rtl/>
              </w:rPr>
              <w:t xml:space="preserve">برنامج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بإدارة تعليم الرياض</w:t>
            </w:r>
          </w:p>
        </w:tc>
        <w:tc>
          <w:tcPr>
            <w:tcW w:w="1553" w:type="dxa"/>
          </w:tcPr>
          <w:p w:rsidR="00B00062" w:rsidRPr="00554DC1" w:rsidRDefault="00B00062" w:rsidP="007974B3">
            <w:pPr>
              <w:jc w:val="center"/>
              <w:rPr>
                <w:rFonts w:ascii="Traditional Arabic" w:hAnsi="Traditional Arabic" w:cs="Traditional Arabic"/>
                <w:sz w:val="36"/>
                <w:szCs w:val="36"/>
                <w:rtl/>
              </w:rPr>
            </w:pPr>
            <w:r>
              <w:rPr>
                <w:rFonts w:ascii="Traditional Arabic" w:hAnsi="Traditional Arabic" w:cs="Traditional Arabic" w:hint="cs"/>
                <w:sz w:val="36"/>
                <w:szCs w:val="36"/>
                <w:rtl/>
              </w:rPr>
              <w:t>12</w:t>
            </w:r>
          </w:p>
        </w:tc>
      </w:tr>
      <w:tr w:rsidR="00B00062" w:rsidRPr="00554DC1" w:rsidTr="007974B3">
        <w:tc>
          <w:tcPr>
            <w:tcW w:w="6095" w:type="dxa"/>
          </w:tcPr>
          <w:p w:rsidR="00B00062" w:rsidRDefault="00B00062" w:rsidP="007974B3">
            <w:pPr>
              <w:rPr>
                <w:rFonts w:ascii="Traditional Arabic" w:hAnsi="Traditional Arabic" w:cs="Traditional Arabic"/>
                <w:sz w:val="36"/>
                <w:szCs w:val="36"/>
                <w:rtl/>
              </w:rPr>
            </w:pPr>
            <w:r>
              <w:rPr>
                <w:rFonts w:ascii="Traditional Arabic" w:hAnsi="Traditional Arabic" w:cs="Traditional Arabic" w:hint="cs"/>
                <w:sz w:val="36"/>
                <w:szCs w:val="36"/>
                <w:rtl/>
              </w:rPr>
              <w:t xml:space="preserve">مسارات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في الجامعات السعودية </w:t>
            </w:r>
          </w:p>
        </w:tc>
        <w:tc>
          <w:tcPr>
            <w:tcW w:w="1553" w:type="dxa"/>
          </w:tcPr>
          <w:p w:rsidR="00B00062" w:rsidRPr="00554DC1" w:rsidRDefault="00B00062" w:rsidP="007974B3">
            <w:pPr>
              <w:jc w:val="center"/>
              <w:rPr>
                <w:rFonts w:ascii="Traditional Arabic" w:hAnsi="Traditional Arabic" w:cs="Traditional Arabic"/>
                <w:sz w:val="36"/>
                <w:szCs w:val="36"/>
                <w:rtl/>
              </w:rPr>
            </w:pPr>
            <w:r>
              <w:rPr>
                <w:rFonts w:ascii="Traditional Arabic" w:hAnsi="Traditional Arabic" w:cs="Traditional Arabic" w:hint="cs"/>
                <w:sz w:val="36"/>
                <w:szCs w:val="36"/>
                <w:rtl/>
              </w:rPr>
              <w:t>12</w:t>
            </w:r>
          </w:p>
        </w:tc>
      </w:tr>
      <w:tr w:rsidR="00B00062" w:rsidRPr="00554DC1" w:rsidTr="007974B3">
        <w:tc>
          <w:tcPr>
            <w:tcW w:w="6095" w:type="dxa"/>
          </w:tcPr>
          <w:p w:rsidR="00B00062" w:rsidRDefault="00B00062" w:rsidP="007974B3">
            <w:pPr>
              <w:rPr>
                <w:rFonts w:ascii="Traditional Arabic" w:hAnsi="Traditional Arabic" w:cs="Traditional Arabic"/>
                <w:sz w:val="36"/>
                <w:szCs w:val="36"/>
                <w:rtl/>
              </w:rPr>
            </w:pPr>
            <w:r>
              <w:rPr>
                <w:rFonts w:ascii="Traditional Arabic" w:hAnsi="Traditional Arabic" w:cs="Traditional Arabic" w:hint="cs"/>
                <w:sz w:val="36"/>
                <w:szCs w:val="36"/>
                <w:rtl/>
              </w:rPr>
              <w:t xml:space="preserve">مبادرة السعودية تبرمج </w:t>
            </w:r>
          </w:p>
        </w:tc>
        <w:tc>
          <w:tcPr>
            <w:tcW w:w="1553" w:type="dxa"/>
          </w:tcPr>
          <w:p w:rsidR="00B00062" w:rsidRPr="00554DC1" w:rsidRDefault="00B00062" w:rsidP="007974B3">
            <w:pPr>
              <w:jc w:val="center"/>
              <w:rPr>
                <w:rFonts w:ascii="Traditional Arabic" w:hAnsi="Traditional Arabic" w:cs="Traditional Arabic"/>
                <w:sz w:val="36"/>
                <w:szCs w:val="36"/>
                <w:rtl/>
              </w:rPr>
            </w:pPr>
            <w:r>
              <w:rPr>
                <w:rFonts w:ascii="Traditional Arabic" w:hAnsi="Traditional Arabic" w:cs="Traditional Arabic" w:hint="cs"/>
                <w:sz w:val="36"/>
                <w:szCs w:val="36"/>
                <w:rtl/>
              </w:rPr>
              <w:t>13</w:t>
            </w:r>
          </w:p>
        </w:tc>
      </w:tr>
      <w:tr w:rsidR="00B00062" w:rsidRPr="00554DC1" w:rsidTr="007974B3">
        <w:tc>
          <w:tcPr>
            <w:tcW w:w="6095" w:type="dxa"/>
          </w:tcPr>
          <w:p w:rsidR="00B00062" w:rsidRDefault="00B00062" w:rsidP="007974B3">
            <w:pPr>
              <w:rPr>
                <w:rFonts w:ascii="Traditional Arabic" w:hAnsi="Traditional Arabic" w:cs="Traditional Arabic"/>
                <w:sz w:val="36"/>
                <w:szCs w:val="36"/>
                <w:rtl/>
              </w:rPr>
            </w:pPr>
            <w:r>
              <w:rPr>
                <w:rFonts w:ascii="Traditional Arabic" w:hAnsi="Traditional Arabic" w:cs="Traditional Arabic" w:hint="cs"/>
                <w:sz w:val="36"/>
                <w:szCs w:val="36"/>
                <w:rtl/>
              </w:rPr>
              <w:t>المراجع</w:t>
            </w:r>
          </w:p>
        </w:tc>
        <w:tc>
          <w:tcPr>
            <w:tcW w:w="1553" w:type="dxa"/>
          </w:tcPr>
          <w:p w:rsidR="00B00062" w:rsidRPr="00554DC1" w:rsidRDefault="00B00062" w:rsidP="007974B3">
            <w:pPr>
              <w:jc w:val="center"/>
              <w:rPr>
                <w:rFonts w:ascii="Traditional Arabic" w:hAnsi="Traditional Arabic" w:cs="Traditional Arabic"/>
                <w:sz w:val="36"/>
                <w:szCs w:val="36"/>
                <w:rtl/>
              </w:rPr>
            </w:pPr>
            <w:r>
              <w:rPr>
                <w:rFonts w:ascii="Traditional Arabic" w:hAnsi="Traditional Arabic" w:cs="Traditional Arabic" w:hint="cs"/>
                <w:sz w:val="36"/>
                <w:szCs w:val="36"/>
                <w:rtl/>
              </w:rPr>
              <w:t>14</w:t>
            </w:r>
          </w:p>
        </w:tc>
      </w:tr>
    </w:tbl>
    <w:p w:rsidR="00554DC1" w:rsidRDefault="00554DC1">
      <w:pPr>
        <w:rPr>
          <w:rtl/>
        </w:rPr>
      </w:pPr>
    </w:p>
    <w:p w:rsidR="00B00062" w:rsidRDefault="00B00062">
      <w:pPr>
        <w:rPr>
          <w:rtl/>
        </w:rPr>
      </w:pPr>
    </w:p>
    <w:p w:rsidR="00B00062" w:rsidRDefault="00B00062">
      <w:pPr>
        <w:rPr>
          <w:rtl/>
        </w:rPr>
      </w:pPr>
    </w:p>
    <w:p w:rsidR="00B00062" w:rsidRDefault="00B00062">
      <w:pPr>
        <w:rPr>
          <w:rtl/>
        </w:rPr>
      </w:pPr>
    </w:p>
    <w:p w:rsidR="00B00062" w:rsidRDefault="00B00062">
      <w:pPr>
        <w:rPr>
          <w:rtl/>
        </w:rPr>
      </w:pPr>
    </w:p>
    <w:p w:rsidR="00554DC1" w:rsidRPr="00554DC1" w:rsidRDefault="00554DC1">
      <w:pPr>
        <w:rPr>
          <w:rFonts w:ascii="Traditional Arabic" w:hAnsi="Traditional Arabic" w:cs="Traditional Arabic"/>
          <w:b/>
          <w:bCs/>
          <w:sz w:val="36"/>
          <w:szCs w:val="36"/>
          <w:rtl/>
        </w:rPr>
      </w:pPr>
      <w:proofErr w:type="gramStart"/>
      <w:r w:rsidRPr="00554DC1">
        <w:rPr>
          <w:rFonts w:ascii="Traditional Arabic" w:hAnsi="Traditional Arabic" w:cs="Traditional Arabic" w:hint="cs"/>
          <w:b/>
          <w:bCs/>
          <w:sz w:val="36"/>
          <w:szCs w:val="36"/>
          <w:rtl/>
        </w:rPr>
        <w:lastRenderedPageBreak/>
        <w:t>المقدمة :</w:t>
      </w:r>
      <w:proofErr w:type="gramEnd"/>
      <w:r w:rsidRPr="00554DC1">
        <w:rPr>
          <w:rFonts w:ascii="Traditional Arabic" w:hAnsi="Traditional Arabic" w:cs="Traditional Arabic" w:hint="cs"/>
          <w:b/>
          <w:bCs/>
          <w:sz w:val="36"/>
          <w:szCs w:val="36"/>
          <w:rtl/>
        </w:rPr>
        <w:t xml:space="preserve"> </w:t>
      </w:r>
    </w:p>
    <w:p w:rsidR="00CA5E63" w:rsidRPr="002C33F4" w:rsidRDefault="00CA5E63">
      <w:pPr>
        <w:rPr>
          <w:rFonts w:ascii="Traditional Arabic" w:hAnsi="Traditional Arabic" w:cs="Traditional Arabic"/>
          <w:color w:val="333333"/>
          <w:sz w:val="36"/>
          <w:szCs w:val="36"/>
          <w:shd w:val="clear" w:color="auto" w:fill="FFFFFF"/>
          <w:rtl/>
        </w:rPr>
      </w:pPr>
      <w:r w:rsidRPr="002C33F4">
        <w:rPr>
          <w:rFonts w:ascii="Traditional Arabic" w:hAnsi="Traditional Arabic" w:cs="Traditional Arabic"/>
          <w:color w:val="333333"/>
          <w:sz w:val="36"/>
          <w:szCs w:val="36"/>
          <w:shd w:val="clear" w:color="auto" w:fill="FFFFFF"/>
          <w:rtl/>
        </w:rPr>
        <w:t>إنّ العالم اليوم يعيش نهضة علمية عظيمة، وتقدّماً في مجال الاتصال وتقنية المعلومات، بشكل أصبح معه التطور العلمي والتقني مقياساً للتنافس الدولي نحو التنمية الشاملة. وقد واكب هذه النهضة السريعة والمتلاحقة في المجال التقني توجّه عالميّ نحو التعلّم الإلكتروني؛ إيماناً بأهميته وللاستفادة من مزاياه وتطبيقاته التفاعلية المتنوعة في مجال التعليم وصناعة المعرفة؛ وكذا لتحقيق أهداف المنظومة التعليمية، وتلبية احتياجات المتعلّم الذاتية، وتأهيله للتعامل مع متغيرات الحياة العصرية (ال سرور،2019)</w:t>
      </w:r>
    </w:p>
    <w:p w:rsidR="00CA5E63" w:rsidRPr="002C33F4" w:rsidRDefault="00CA5E63">
      <w:pPr>
        <w:rPr>
          <w:rFonts w:ascii="Traditional Arabic" w:hAnsi="Traditional Arabic" w:cs="Traditional Arabic"/>
          <w:color w:val="333333"/>
          <w:sz w:val="36"/>
          <w:szCs w:val="36"/>
          <w:shd w:val="clear" w:color="auto" w:fill="FFFFFF"/>
          <w:rtl/>
        </w:rPr>
      </w:pPr>
      <w:r w:rsidRPr="002C33F4">
        <w:rPr>
          <w:rFonts w:ascii="Traditional Arabic" w:hAnsi="Traditional Arabic" w:cs="Traditional Arabic"/>
          <w:color w:val="333333"/>
          <w:sz w:val="36"/>
          <w:szCs w:val="36"/>
          <w:shd w:val="clear" w:color="auto" w:fill="FFFFFF"/>
          <w:rtl/>
        </w:rPr>
        <w:t xml:space="preserve">ومن أبرز ما ظهر من التعلم الذاتي خلال التسعينات وبداية الألفية هو تعلم الاختراقات الإلكترونية والهجمات غير المنظمة التي يقوم بها بعض الأفراد بغرض التجربة </w:t>
      </w:r>
      <w:proofErr w:type="gramStart"/>
      <w:r w:rsidRPr="002C33F4">
        <w:rPr>
          <w:rFonts w:ascii="Traditional Arabic" w:hAnsi="Traditional Arabic" w:cs="Traditional Arabic"/>
          <w:color w:val="333333"/>
          <w:sz w:val="36"/>
          <w:szCs w:val="36"/>
          <w:shd w:val="clear" w:color="auto" w:fill="FFFFFF"/>
          <w:rtl/>
        </w:rPr>
        <w:t>والشغف ،</w:t>
      </w:r>
      <w:proofErr w:type="gramEnd"/>
      <w:r w:rsidRPr="002C33F4">
        <w:rPr>
          <w:rFonts w:ascii="Traditional Arabic" w:hAnsi="Traditional Arabic" w:cs="Traditional Arabic"/>
          <w:color w:val="333333"/>
          <w:sz w:val="36"/>
          <w:szCs w:val="36"/>
          <w:shd w:val="clear" w:color="auto" w:fill="FFFFFF"/>
          <w:rtl/>
        </w:rPr>
        <w:t xml:space="preserve"> مما بين أهمية تقنين هذه الممارسات والاستفادة من هذه المهارات والقدرات والموارد البشرية بما لا يتعارض مع الأخلاقيات الإلكترونية والعامة .. </w:t>
      </w:r>
    </w:p>
    <w:p w:rsidR="00554DC1" w:rsidRPr="002C33F4" w:rsidRDefault="00CA5E63">
      <w:pPr>
        <w:rPr>
          <w:rFonts w:ascii="Traditional Arabic" w:hAnsi="Traditional Arabic" w:cs="Traditional Arabic"/>
          <w:sz w:val="36"/>
          <w:szCs w:val="36"/>
          <w:rtl/>
        </w:rPr>
      </w:pPr>
      <w:r w:rsidRPr="002C33F4">
        <w:rPr>
          <w:rFonts w:ascii="Traditional Arabic" w:hAnsi="Traditional Arabic" w:cs="Traditional Arabic"/>
          <w:color w:val="333333"/>
          <w:sz w:val="36"/>
          <w:szCs w:val="36"/>
          <w:shd w:val="clear" w:color="auto" w:fill="FFFFFF"/>
          <w:rtl/>
        </w:rPr>
        <w:t xml:space="preserve">وبتطور التقنية </w:t>
      </w:r>
      <w:proofErr w:type="gramStart"/>
      <w:r w:rsidRPr="002C33F4">
        <w:rPr>
          <w:rFonts w:ascii="Traditional Arabic" w:hAnsi="Traditional Arabic" w:cs="Traditional Arabic"/>
          <w:color w:val="333333"/>
          <w:sz w:val="36"/>
          <w:szCs w:val="36"/>
          <w:shd w:val="clear" w:color="auto" w:fill="FFFFFF"/>
          <w:rtl/>
        </w:rPr>
        <w:t xml:space="preserve">والاتصالات  </w:t>
      </w:r>
      <w:r w:rsidR="00057485" w:rsidRPr="002C33F4">
        <w:rPr>
          <w:rFonts w:ascii="Traditional Arabic" w:hAnsi="Traditional Arabic" w:cs="Traditional Arabic"/>
          <w:sz w:val="36"/>
          <w:szCs w:val="36"/>
          <w:rtl/>
        </w:rPr>
        <w:t>وشبكات</w:t>
      </w:r>
      <w:proofErr w:type="gramEnd"/>
      <w:r w:rsidR="00057485" w:rsidRPr="002C33F4">
        <w:rPr>
          <w:rFonts w:ascii="Traditional Arabic" w:hAnsi="Traditional Arabic" w:cs="Traditional Arabic"/>
          <w:sz w:val="36"/>
          <w:szCs w:val="36"/>
          <w:rtl/>
        </w:rPr>
        <w:t xml:space="preserve"> المعلومات الحديثة </w:t>
      </w:r>
      <w:r w:rsidRPr="002C33F4">
        <w:rPr>
          <w:rFonts w:ascii="Traditional Arabic" w:hAnsi="Traditional Arabic" w:cs="Traditional Arabic"/>
          <w:sz w:val="36"/>
          <w:szCs w:val="36"/>
          <w:rtl/>
        </w:rPr>
        <w:t>ت</w:t>
      </w:r>
      <w:r w:rsidR="00057485" w:rsidRPr="002C33F4">
        <w:rPr>
          <w:rFonts w:ascii="Traditional Arabic" w:hAnsi="Traditional Arabic" w:cs="Traditional Arabic"/>
          <w:sz w:val="36"/>
          <w:szCs w:val="36"/>
          <w:rtl/>
        </w:rPr>
        <w:t xml:space="preserve">شكلت منظومة متكاملة من الاحتياجات </w:t>
      </w:r>
      <w:r w:rsidR="007F65B8" w:rsidRPr="002C33F4">
        <w:rPr>
          <w:rFonts w:ascii="Traditional Arabic" w:hAnsi="Traditional Arabic" w:cs="Traditional Arabic"/>
          <w:sz w:val="36"/>
          <w:szCs w:val="36"/>
          <w:rtl/>
        </w:rPr>
        <w:t xml:space="preserve">الحساسة </w:t>
      </w:r>
      <w:r w:rsidR="005A0C4C" w:rsidRPr="002C33F4">
        <w:rPr>
          <w:rFonts w:ascii="Traditional Arabic" w:hAnsi="Traditional Arabic" w:cs="Traditional Arabic"/>
          <w:sz w:val="36"/>
          <w:szCs w:val="36"/>
          <w:rtl/>
        </w:rPr>
        <w:t xml:space="preserve">للمحافظة على ممتلكات الدول المتعقلة بالتقنية والاتصال ، مما </w:t>
      </w:r>
      <w:r w:rsidRPr="002C33F4">
        <w:rPr>
          <w:rFonts w:ascii="Traditional Arabic" w:hAnsi="Traditional Arabic" w:cs="Traditional Arabic"/>
          <w:sz w:val="36"/>
          <w:szCs w:val="36"/>
          <w:rtl/>
        </w:rPr>
        <w:t xml:space="preserve">جعل تأهيل </w:t>
      </w:r>
      <w:proofErr w:type="spellStart"/>
      <w:r w:rsidRPr="002C33F4">
        <w:rPr>
          <w:rFonts w:ascii="Traditional Arabic" w:hAnsi="Traditional Arabic" w:cs="Traditional Arabic"/>
          <w:sz w:val="36"/>
          <w:szCs w:val="36"/>
          <w:rtl/>
        </w:rPr>
        <w:t>المتخصيين</w:t>
      </w:r>
      <w:proofErr w:type="spellEnd"/>
      <w:r w:rsidRPr="002C33F4">
        <w:rPr>
          <w:rFonts w:ascii="Traditional Arabic" w:hAnsi="Traditional Arabic" w:cs="Traditional Arabic"/>
          <w:sz w:val="36"/>
          <w:szCs w:val="36"/>
          <w:rtl/>
        </w:rPr>
        <w:t xml:space="preserve"> في مجال أمن المعلومات ضرورة حتمية تبنتها الجامعات والكليات والمعاهد المتخصصة، و في هذه الورقة سنسلط الضوء على الأمن </w:t>
      </w:r>
      <w:proofErr w:type="spellStart"/>
      <w:r w:rsidRPr="002C33F4">
        <w:rPr>
          <w:rFonts w:ascii="Traditional Arabic" w:hAnsi="Traditional Arabic" w:cs="Traditional Arabic"/>
          <w:sz w:val="36"/>
          <w:szCs w:val="36"/>
          <w:rtl/>
        </w:rPr>
        <w:t>السيبراني</w:t>
      </w:r>
      <w:proofErr w:type="spellEnd"/>
      <w:r w:rsidRPr="002C33F4">
        <w:rPr>
          <w:rFonts w:ascii="Traditional Arabic" w:hAnsi="Traditional Arabic" w:cs="Traditional Arabic"/>
          <w:sz w:val="36"/>
          <w:szCs w:val="36"/>
          <w:rtl/>
        </w:rPr>
        <w:t xml:space="preserve"> في التعليم </w:t>
      </w:r>
      <w:r w:rsidR="002C33F4">
        <w:rPr>
          <w:rFonts w:ascii="Traditional Arabic" w:hAnsi="Traditional Arabic" w:cs="Traditional Arabic" w:hint="cs"/>
          <w:sz w:val="36"/>
          <w:szCs w:val="36"/>
          <w:rtl/>
        </w:rPr>
        <w:t xml:space="preserve">كأحدث مجال من مجالات التعلم والتعليم التقنية . </w:t>
      </w:r>
    </w:p>
    <w:p w:rsidR="00554DC1" w:rsidRDefault="00554DC1">
      <w:pPr>
        <w:rPr>
          <w:rtl/>
        </w:rPr>
      </w:pPr>
    </w:p>
    <w:p w:rsidR="00554DC1" w:rsidRDefault="00554DC1">
      <w:pPr>
        <w:rPr>
          <w:rtl/>
        </w:rPr>
      </w:pPr>
    </w:p>
    <w:p w:rsidR="00554DC1" w:rsidRDefault="00554DC1">
      <w:pPr>
        <w:rPr>
          <w:rtl/>
        </w:rPr>
      </w:pPr>
    </w:p>
    <w:p w:rsidR="00554DC1" w:rsidRDefault="00554DC1">
      <w:pPr>
        <w:rPr>
          <w:rtl/>
        </w:rPr>
      </w:pPr>
    </w:p>
    <w:p w:rsidR="00554DC1" w:rsidRDefault="00554DC1">
      <w:pPr>
        <w:rPr>
          <w:rtl/>
        </w:rPr>
      </w:pPr>
    </w:p>
    <w:p w:rsidR="00554DC1" w:rsidRDefault="00554DC1">
      <w:pPr>
        <w:rPr>
          <w:rtl/>
        </w:rPr>
      </w:pPr>
    </w:p>
    <w:p w:rsidR="00554DC1" w:rsidRDefault="00554DC1">
      <w:pPr>
        <w:rPr>
          <w:rtl/>
        </w:rPr>
      </w:pPr>
    </w:p>
    <w:p w:rsidR="00554DC1" w:rsidRDefault="00554DC1">
      <w:pPr>
        <w:rPr>
          <w:rtl/>
        </w:rPr>
      </w:pPr>
    </w:p>
    <w:p w:rsidR="00E6388F" w:rsidRDefault="00E6388F" w:rsidP="00205263">
      <w:pPr>
        <w:jc w:val="both"/>
        <w:rPr>
          <w:rFonts w:ascii="Traditional Arabic" w:hAnsi="Traditional Arabic" w:cs="Traditional Arabic"/>
          <w:sz w:val="36"/>
          <w:szCs w:val="36"/>
          <w:rtl/>
        </w:rPr>
      </w:pPr>
      <w:r w:rsidRPr="00E6388F">
        <w:rPr>
          <w:rFonts w:ascii="Traditional Arabic" w:hAnsi="Traditional Arabic" w:cs="Traditional Arabic"/>
          <w:color w:val="1A1A1A"/>
          <w:sz w:val="36"/>
          <w:szCs w:val="36"/>
          <w:shd w:val="clear" w:color="auto" w:fill="FFFFFF"/>
          <w:rtl/>
        </w:rPr>
        <w:lastRenderedPageBreak/>
        <w:t xml:space="preserve">قبل الحديث عن الأمن </w:t>
      </w:r>
      <w:proofErr w:type="spellStart"/>
      <w:r w:rsidRPr="00E6388F">
        <w:rPr>
          <w:rFonts w:ascii="Traditional Arabic" w:hAnsi="Traditional Arabic" w:cs="Traditional Arabic"/>
          <w:color w:val="1A1A1A"/>
          <w:sz w:val="36"/>
          <w:szCs w:val="36"/>
          <w:shd w:val="clear" w:color="auto" w:fill="FFFFFF"/>
          <w:rtl/>
        </w:rPr>
        <w:t>السيبراني</w:t>
      </w:r>
      <w:proofErr w:type="spellEnd"/>
      <w:r w:rsidRPr="00E6388F">
        <w:rPr>
          <w:rFonts w:ascii="Traditional Arabic" w:hAnsi="Traditional Arabic" w:cs="Traditional Arabic"/>
          <w:color w:val="1A1A1A"/>
          <w:sz w:val="36"/>
          <w:szCs w:val="36"/>
          <w:shd w:val="clear" w:color="auto" w:fill="FFFFFF"/>
          <w:rtl/>
        </w:rPr>
        <w:t xml:space="preserve"> في التعليم لنعد قليلا إلى الوراء لنتعرف على أصل ومعنى كلمة </w:t>
      </w:r>
      <w:proofErr w:type="spellStart"/>
      <w:r w:rsidRPr="00E6388F">
        <w:rPr>
          <w:rFonts w:ascii="Traditional Arabic" w:hAnsi="Traditional Arabic" w:cs="Traditional Arabic"/>
          <w:color w:val="1A1A1A"/>
          <w:sz w:val="36"/>
          <w:szCs w:val="36"/>
          <w:shd w:val="clear" w:color="auto" w:fill="FFFFFF"/>
          <w:rtl/>
        </w:rPr>
        <w:t>سيبراني</w:t>
      </w:r>
      <w:proofErr w:type="spellEnd"/>
      <w:r w:rsidRPr="00E6388F">
        <w:rPr>
          <w:rFonts w:ascii="Traditional Arabic" w:hAnsi="Traditional Arabic" w:cs="Traditional Arabic"/>
          <w:color w:val="1A1A1A"/>
          <w:sz w:val="36"/>
          <w:szCs w:val="36"/>
          <w:shd w:val="clear" w:color="auto" w:fill="FFFFFF"/>
          <w:rtl/>
        </w:rPr>
        <w:t>. الكلمة تعتبر ترجمة حرفية لكلمة</w:t>
      </w:r>
      <w:r w:rsidRPr="00E6388F">
        <w:rPr>
          <w:rFonts w:ascii="Traditional Arabic" w:hAnsi="Traditional Arabic" w:cs="Traditional Arabic"/>
          <w:color w:val="1A1A1A"/>
          <w:sz w:val="36"/>
          <w:szCs w:val="36"/>
          <w:shd w:val="clear" w:color="auto" w:fill="FFFFFF"/>
        </w:rPr>
        <w:t xml:space="preserve"> Cyber </w:t>
      </w:r>
      <w:r w:rsidRPr="00E6388F">
        <w:rPr>
          <w:rFonts w:ascii="Traditional Arabic" w:hAnsi="Traditional Arabic" w:cs="Traditional Arabic"/>
          <w:color w:val="1A1A1A"/>
          <w:sz w:val="36"/>
          <w:szCs w:val="36"/>
          <w:shd w:val="clear" w:color="auto" w:fill="FFFFFF"/>
          <w:rtl/>
        </w:rPr>
        <w:t xml:space="preserve">والتي استخدمت في الماضي للدلالة كيفية تواصل </w:t>
      </w:r>
      <w:proofErr w:type="spellStart"/>
      <w:r w:rsidRPr="00E6388F">
        <w:rPr>
          <w:rFonts w:ascii="Traditional Arabic" w:hAnsi="Traditional Arabic" w:cs="Traditional Arabic"/>
          <w:color w:val="1A1A1A"/>
          <w:sz w:val="36"/>
          <w:szCs w:val="36"/>
          <w:shd w:val="clear" w:color="auto" w:fill="FFFFFF"/>
          <w:rtl/>
        </w:rPr>
        <w:t>اﻵلات</w:t>
      </w:r>
      <w:proofErr w:type="spellEnd"/>
      <w:r w:rsidRPr="00E6388F">
        <w:rPr>
          <w:rFonts w:ascii="Traditional Arabic" w:hAnsi="Traditional Arabic" w:cs="Traditional Arabic"/>
          <w:color w:val="1A1A1A"/>
          <w:sz w:val="36"/>
          <w:szCs w:val="36"/>
          <w:shd w:val="clear" w:color="auto" w:fill="FFFFFF"/>
          <w:rtl/>
        </w:rPr>
        <w:t xml:space="preserve"> والكائنات الحية مع بعض وتحكمها. ومن تلك الكلمة نشأت مصطلحات كثيرة استخدمت في قصص </w:t>
      </w:r>
      <w:proofErr w:type="gramStart"/>
      <w:r w:rsidRPr="00E6388F">
        <w:rPr>
          <w:rFonts w:ascii="Traditional Arabic" w:hAnsi="Traditional Arabic" w:cs="Traditional Arabic"/>
          <w:color w:val="1A1A1A"/>
          <w:sz w:val="36"/>
          <w:szCs w:val="36"/>
          <w:shd w:val="clear" w:color="auto" w:fill="FFFFFF"/>
          <w:rtl/>
        </w:rPr>
        <w:t>و أفلام</w:t>
      </w:r>
      <w:proofErr w:type="gramEnd"/>
      <w:r w:rsidRPr="00E6388F">
        <w:rPr>
          <w:rFonts w:ascii="Traditional Arabic" w:hAnsi="Traditional Arabic" w:cs="Traditional Arabic"/>
          <w:color w:val="1A1A1A"/>
          <w:sz w:val="36"/>
          <w:szCs w:val="36"/>
          <w:shd w:val="clear" w:color="auto" w:fill="FFFFFF"/>
          <w:rtl/>
        </w:rPr>
        <w:t xml:space="preserve"> الخيال العلمي أو الفضاء </w:t>
      </w:r>
      <w:proofErr w:type="spellStart"/>
      <w:r w:rsidRPr="00E6388F">
        <w:rPr>
          <w:rFonts w:ascii="Traditional Arabic" w:hAnsi="Traditional Arabic" w:cs="Traditional Arabic"/>
          <w:color w:val="1A1A1A"/>
          <w:sz w:val="36"/>
          <w:szCs w:val="36"/>
          <w:shd w:val="clear" w:color="auto" w:fill="FFFFFF"/>
          <w:rtl/>
        </w:rPr>
        <w:t>السيبراني</w:t>
      </w:r>
      <w:proofErr w:type="spellEnd"/>
      <w:r w:rsidRPr="00E6388F">
        <w:rPr>
          <w:rFonts w:ascii="Traditional Arabic" w:hAnsi="Traditional Arabic" w:cs="Traditional Arabic"/>
          <w:color w:val="1A1A1A"/>
          <w:sz w:val="36"/>
          <w:szCs w:val="36"/>
          <w:shd w:val="clear" w:color="auto" w:fill="FFFFFF"/>
          <w:rtl/>
        </w:rPr>
        <w:t xml:space="preserve"> والذي يستخدم عادة للإشارة إلى الإنترنت وشبكات الاتصالات وكأنها فضاء وهمي أو افتراضي</w:t>
      </w:r>
      <w:r w:rsidRPr="00E6388F">
        <w:rPr>
          <w:rFonts w:ascii="Traditional Arabic" w:hAnsi="Traditional Arabic" w:cs="Traditional Arabic"/>
          <w:color w:val="1A1A1A"/>
          <w:sz w:val="36"/>
          <w:szCs w:val="36"/>
          <w:shd w:val="clear" w:color="auto" w:fill="FFFFFF"/>
        </w:rPr>
        <w:t>.</w:t>
      </w:r>
      <w:r>
        <w:rPr>
          <w:rFonts w:ascii="Traditional Arabic" w:hAnsi="Traditional Arabic" w:cs="Traditional Arabic" w:hint="cs"/>
          <w:sz w:val="36"/>
          <w:szCs w:val="36"/>
          <w:rtl/>
        </w:rPr>
        <w:t xml:space="preserve"> (</w:t>
      </w:r>
      <w:proofErr w:type="spellStart"/>
      <w:r>
        <w:rPr>
          <w:rFonts w:ascii="Traditional Arabic" w:hAnsi="Traditional Arabic" w:cs="Traditional Arabic" w:hint="cs"/>
          <w:sz w:val="36"/>
          <w:szCs w:val="36"/>
          <w:rtl/>
        </w:rPr>
        <w:t>الدريبي</w:t>
      </w:r>
      <w:proofErr w:type="spellEnd"/>
      <w:r>
        <w:rPr>
          <w:rFonts w:ascii="Traditional Arabic" w:hAnsi="Traditional Arabic" w:cs="Traditional Arabic" w:hint="cs"/>
          <w:sz w:val="36"/>
          <w:szCs w:val="36"/>
          <w:rtl/>
        </w:rPr>
        <w:t xml:space="preserve"> ،2017م)</w:t>
      </w:r>
    </w:p>
    <w:p w:rsidR="00205263" w:rsidRDefault="00205263" w:rsidP="00205263">
      <w:pPr>
        <w:jc w:val="both"/>
        <w:rPr>
          <w:rFonts w:ascii="Traditional Arabic" w:hAnsi="Traditional Arabic" w:cs="Traditional Arabic"/>
          <w:sz w:val="36"/>
          <w:szCs w:val="36"/>
          <w:rtl/>
        </w:rPr>
      </w:pPr>
      <w:r>
        <w:rPr>
          <w:rFonts w:ascii="Traditional Arabic" w:hAnsi="Traditional Arabic" w:cs="Traditional Arabic" w:hint="cs"/>
          <w:sz w:val="36"/>
          <w:szCs w:val="36"/>
          <w:rtl/>
        </w:rPr>
        <w:t>ونظرا</w:t>
      </w:r>
      <w:r w:rsidR="00ED0887">
        <w:rPr>
          <w:rFonts w:ascii="Traditional Arabic" w:hAnsi="Traditional Arabic" w:cs="Traditional Arabic" w:hint="cs"/>
          <w:sz w:val="36"/>
          <w:szCs w:val="36"/>
          <w:rtl/>
        </w:rPr>
        <w:t xml:space="preserve"> </w:t>
      </w:r>
      <w:r>
        <w:rPr>
          <w:rFonts w:ascii="Traditional Arabic" w:hAnsi="Traditional Arabic" w:cs="Traditional Arabic" w:hint="cs"/>
          <w:sz w:val="36"/>
          <w:szCs w:val="36"/>
          <w:rtl/>
        </w:rPr>
        <w:t>ل</w:t>
      </w:r>
      <w:r w:rsidR="00ED0887">
        <w:rPr>
          <w:rFonts w:ascii="Traditional Arabic" w:hAnsi="Traditional Arabic" w:cs="Traditional Arabic" w:hint="cs"/>
          <w:sz w:val="36"/>
          <w:szCs w:val="36"/>
          <w:rtl/>
        </w:rPr>
        <w:t>حداثة الاتجاه تولد</w:t>
      </w:r>
      <w:r>
        <w:rPr>
          <w:rFonts w:ascii="Traditional Arabic" w:hAnsi="Traditional Arabic" w:cs="Traditional Arabic" w:hint="cs"/>
          <w:sz w:val="36"/>
          <w:szCs w:val="36"/>
          <w:rtl/>
        </w:rPr>
        <w:t>ت</w:t>
      </w:r>
      <w:r w:rsidR="00ED0887">
        <w:rPr>
          <w:rFonts w:ascii="Traditional Arabic" w:hAnsi="Traditional Arabic" w:cs="Traditional Arabic" w:hint="cs"/>
          <w:sz w:val="36"/>
          <w:szCs w:val="36"/>
          <w:rtl/>
        </w:rPr>
        <w:t xml:space="preserve"> الكثير من المفاهيم المرتبطة به والمصطلحات التي تحدد ماهيته بشكل </w:t>
      </w:r>
      <w:proofErr w:type="gramStart"/>
      <w:r w:rsidR="00ED0887">
        <w:rPr>
          <w:rFonts w:ascii="Traditional Arabic" w:hAnsi="Traditional Arabic" w:cs="Traditional Arabic" w:hint="cs"/>
          <w:sz w:val="36"/>
          <w:szCs w:val="36"/>
          <w:rtl/>
        </w:rPr>
        <w:t>دقيق .</w:t>
      </w:r>
      <w:proofErr w:type="gramEnd"/>
      <w:r w:rsidR="00ED0887">
        <w:rPr>
          <w:rFonts w:ascii="Traditional Arabic" w:hAnsi="Traditional Arabic" w:cs="Traditional Arabic" w:hint="cs"/>
          <w:sz w:val="36"/>
          <w:szCs w:val="36"/>
          <w:rtl/>
        </w:rPr>
        <w:t xml:space="preserve">. مما أوجب على الجهات المعنية به توضيح المعاني والفروقات </w:t>
      </w:r>
      <w:r w:rsidR="00381152">
        <w:rPr>
          <w:rFonts w:ascii="Traditional Arabic" w:hAnsi="Traditional Arabic" w:cs="Traditional Arabic" w:hint="cs"/>
          <w:sz w:val="36"/>
          <w:szCs w:val="36"/>
          <w:rtl/>
        </w:rPr>
        <w:t xml:space="preserve">بين المصطلحات </w:t>
      </w:r>
      <w:proofErr w:type="gramStart"/>
      <w:r w:rsidR="00381152">
        <w:rPr>
          <w:rFonts w:ascii="Traditional Arabic" w:hAnsi="Traditional Arabic" w:cs="Traditional Arabic" w:hint="cs"/>
          <w:sz w:val="36"/>
          <w:szCs w:val="36"/>
          <w:rtl/>
        </w:rPr>
        <w:t>المتشابهة ،</w:t>
      </w:r>
      <w:proofErr w:type="gramEnd"/>
      <w:r w:rsidR="00381152">
        <w:rPr>
          <w:rFonts w:ascii="Traditional Arabic" w:hAnsi="Traditional Arabic" w:cs="Traditional Arabic" w:hint="cs"/>
          <w:sz w:val="36"/>
          <w:szCs w:val="36"/>
          <w:rtl/>
        </w:rPr>
        <w:t xml:space="preserve"> وقد أصدرت الهيئة الوطنية للأمن </w:t>
      </w:r>
      <w:proofErr w:type="spellStart"/>
      <w:r w:rsidR="00381152">
        <w:rPr>
          <w:rFonts w:ascii="Traditional Arabic" w:hAnsi="Traditional Arabic" w:cs="Traditional Arabic" w:hint="cs"/>
          <w:sz w:val="36"/>
          <w:szCs w:val="36"/>
          <w:rtl/>
        </w:rPr>
        <w:t>السيبراني</w:t>
      </w:r>
      <w:proofErr w:type="spellEnd"/>
      <w:r w:rsidR="00381152">
        <w:rPr>
          <w:rFonts w:ascii="Traditional Arabic" w:hAnsi="Traditional Arabic" w:cs="Traditional Arabic" w:hint="cs"/>
          <w:sz w:val="36"/>
          <w:szCs w:val="36"/>
          <w:rtl/>
        </w:rPr>
        <w:t xml:space="preserve"> في المملكة العربية السعودية دليلا للمصطلحات </w:t>
      </w:r>
      <w:proofErr w:type="spellStart"/>
      <w:r w:rsidR="00381152">
        <w:rPr>
          <w:rFonts w:ascii="Traditional Arabic" w:hAnsi="Traditional Arabic" w:cs="Traditional Arabic" w:hint="cs"/>
          <w:sz w:val="36"/>
          <w:szCs w:val="36"/>
          <w:rtl/>
        </w:rPr>
        <w:t>السيبرانية</w:t>
      </w:r>
      <w:proofErr w:type="spellEnd"/>
      <w:r w:rsidR="00381152">
        <w:rPr>
          <w:rFonts w:ascii="Traditional Arabic" w:hAnsi="Traditional Arabic" w:cs="Traditional Arabic" w:hint="cs"/>
          <w:sz w:val="36"/>
          <w:szCs w:val="36"/>
          <w:rtl/>
        </w:rPr>
        <w:t xml:space="preserve"> تشكل من 27 مصطلح </w:t>
      </w:r>
      <w:proofErr w:type="spellStart"/>
      <w:r w:rsidR="00381152">
        <w:rPr>
          <w:rFonts w:ascii="Traditional Arabic" w:hAnsi="Traditional Arabic" w:cs="Traditional Arabic" w:hint="cs"/>
          <w:sz w:val="36"/>
          <w:szCs w:val="36"/>
          <w:rtl/>
        </w:rPr>
        <w:t>سنتاول</w:t>
      </w:r>
      <w:proofErr w:type="spellEnd"/>
      <w:r w:rsidR="00381152">
        <w:rPr>
          <w:rFonts w:ascii="Traditional Arabic" w:hAnsi="Traditional Arabic" w:cs="Traditional Arabic" w:hint="cs"/>
          <w:sz w:val="36"/>
          <w:szCs w:val="36"/>
          <w:rtl/>
        </w:rPr>
        <w:t xml:space="preserve"> أشهرها وأكثرها رواجا لفهم طبيعة هذا الاتجاه و</w:t>
      </w:r>
      <w:r>
        <w:rPr>
          <w:rFonts w:ascii="Traditional Arabic" w:hAnsi="Traditional Arabic" w:cs="Traditional Arabic" w:hint="cs"/>
          <w:sz w:val="36"/>
          <w:szCs w:val="36"/>
          <w:rtl/>
        </w:rPr>
        <w:t xml:space="preserve">من ثم </w:t>
      </w:r>
      <w:r w:rsidR="00381152">
        <w:rPr>
          <w:rFonts w:ascii="Traditional Arabic" w:hAnsi="Traditional Arabic" w:cs="Traditional Arabic" w:hint="cs"/>
          <w:sz w:val="36"/>
          <w:szCs w:val="36"/>
          <w:rtl/>
        </w:rPr>
        <w:t xml:space="preserve">علاقته بالتعليم  .. </w:t>
      </w:r>
    </w:p>
    <w:p w:rsidR="00ED0887" w:rsidRPr="00CB286E" w:rsidRDefault="00ED0887" w:rsidP="00205263">
      <w:pPr>
        <w:rPr>
          <w:rFonts w:ascii="Traditional Arabic" w:hAnsi="Traditional Arabic" w:cs="Traditional Arabic"/>
          <w:b/>
          <w:bCs/>
          <w:sz w:val="36"/>
          <w:szCs w:val="36"/>
          <w:rtl/>
        </w:rPr>
      </w:pPr>
      <w:r w:rsidRPr="00C022B7">
        <w:rPr>
          <w:rFonts w:ascii="Traditional Arabic" w:hAnsi="Traditional Arabic" w:cs="Traditional Arabic" w:hint="cs"/>
          <w:b/>
          <w:bCs/>
          <w:color w:val="538135" w:themeColor="accent6" w:themeShade="BF"/>
          <w:sz w:val="36"/>
          <w:szCs w:val="36"/>
          <w:rtl/>
        </w:rPr>
        <w:t xml:space="preserve">المفاهيم </w:t>
      </w:r>
      <w:proofErr w:type="gramStart"/>
      <w:r w:rsidRPr="00C022B7">
        <w:rPr>
          <w:rFonts w:ascii="Traditional Arabic" w:hAnsi="Traditional Arabic" w:cs="Traditional Arabic" w:hint="cs"/>
          <w:b/>
          <w:bCs/>
          <w:color w:val="538135" w:themeColor="accent6" w:themeShade="BF"/>
          <w:sz w:val="36"/>
          <w:szCs w:val="36"/>
          <w:rtl/>
        </w:rPr>
        <w:t>والمصطلحات :</w:t>
      </w:r>
      <w:proofErr w:type="gramEnd"/>
      <w:r w:rsidRPr="00C022B7">
        <w:rPr>
          <w:rFonts w:ascii="Traditional Arabic" w:hAnsi="Traditional Arabic" w:cs="Traditional Arabic" w:hint="cs"/>
          <w:b/>
          <w:bCs/>
          <w:color w:val="538135" w:themeColor="accent6" w:themeShade="BF"/>
          <w:sz w:val="36"/>
          <w:szCs w:val="36"/>
          <w:rtl/>
        </w:rPr>
        <w:t xml:space="preserve"> </w:t>
      </w:r>
      <w:r w:rsidR="00CB286E" w:rsidRPr="00CB286E">
        <w:rPr>
          <w:rFonts w:ascii="Traditional Arabic" w:hAnsi="Traditional Arabic" w:cs="Traditional Arabic" w:hint="cs"/>
          <w:sz w:val="36"/>
          <w:szCs w:val="36"/>
          <w:rtl/>
        </w:rPr>
        <w:t xml:space="preserve">( دليل الهيئة الوطنية للأمن </w:t>
      </w:r>
      <w:proofErr w:type="spellStart"/>
      <w:r w:rsidR="00CB286E" w:rsidRPr="00CB286E">
        <w:rPr>
          <w:rFonts w:ascii="Traditional Arabic" w:hAnsi="Traditional Arabic" w:cs="Traditional Arabic" w:hint="cs"/>
          <w:sz w:val="36"/>
          <w:szCs w:val="36"/>
          <w:rtl/>
        </w:rPr>
        <w:t>السيبراني</w:t>
      </w:r>
      <w:proofErr w:type="spellEnd"/>
      <w:r w:rsidR="00CB286E" w:rsidRPr="00CB286E">
        <w:rPr>
          <w:rFonts w:ascii="Traditional Arabic" w:hAnsi="Traditional Arabic" w:cs="Traditional Arabic" w:hint="cs"/>
          <w:sz w:val="36"/>
          <w:szCs w:val="36"/>
          <w:rtl/>
        </w:rPr>
        <w:t>، 2019)</w:t>
      </w:r>
    </w:p>
    <w:p w:rsidR="00ED0887" w:rsidRPr="00CB286E" w:rsidRDefault="00381152">
      <w:pPr>
        <w:rPr>
          <w:rFonts w:ascii="Traditional Arabic" w:hAnsi="Traditional Arabic" w:cs="Traditional Arabic"/>
          <w:b/>
          <w:bCs/>
          <w:sz w:val="36"/>
          <w:szCs w:val="36"/>
          <w:rtl/>
        </w:rPr>
      </w:pPr>
      <w:r w:rsidRPr="00CB286E">
        <w:rPr>
          <w:rFonts w:ascii="Traditional Arabic" w:hAnsi="Traditional Arabic" w:cs="Traditional Arabic" w:hint="cs"/>
          <w:b/>
          <w:bCs/>
          <w:sz w:val="36"/>
          <w:szCs w:val="36"/>
          <w:rtl/>
        </w:rPr>
        <w:t xml:space="preserve">الأمن </w:t>
      </w:r>
      <w:proofErr w:type="spellStart"/>
      <w:proofErr w:type="gramStart"/>
      <w:r w:rsidRPr="00CB286E">
        <w:rPr>
          <w:rFonts w:ascii="Traditional Arabic" w:hAnsi="Traditional Arabic" w:cs="Traditional Arabic" w:hint="cs"/>
          <w:b/>
          <w:bCs/>
          <w:sz w:val="36"/>
          <w:szCs w:val="36"/>
          <w:rtl/>
        </w:rPr>
        <w:t>السيبراني</w:t>
      </w:r>
      <w:proofErr w:type="spellEnd"/>
      <w:r w:rsidRPr="00CB286E">
        <w:rPr>
          <w:rFonts w:ascii="Traditional Arabic" w:hAnsi="Traditional Arabic" w:cs="Traditional Arabic" w:hint="cs"/>
          <w:b/>
          <w:bCs/>
          <w:sz w:val="36"/>
          <w:szCs w:val="36"/>
          <w:rtl/>
        </w:rPr>
        <w:t xml:space="preserve"> :</w:t>
      </w:r>
      <w:proofErr w:type="gramEnd"/>
      <w:r w:rsidRPr="00CB286E">
        <w:rPr>
          <w:rFonts w:ascii="Traditional Arabic" w:hAnsi="Traditional Arabic" w:cs="Traditional Arabic" w:hint="cs"/>
          <w:b/>
          <w:bCs/>
          <w:sz w:val="36"/>
          <w:szCs w:val="36"/>
          <w:rtl/>
        </w:rPr>
        <w:t xml:space="preserve"> </w:t>
      </w:r>
    </w:p>
    <w:p w:rsidR="00282AB1" w:rsidRDefault="00282AB1" w:rsidP="00CB286E">
      <w:pPr>
        <w:jc w:val="both"/>
        <w:rPr>
          <w:rFonts w:ascii="Traditional Arabic" w:hAnsi="Traditional Arabic" w:cs="Traditional Arabic"/>
          <w:sz w:val="36"/>
          <w:szCs w:val="36"/>
          <w:rtl/>
        </w:rPr>
      </w:pPr>
      <w:r>
        <w:rPr>
          <w:rFonts w:ascii="Traditional Arabic" w:hAnsi="Traditional Arabic" w:cs="Traditional Arabic" w:hint="cs"/>
          <w:sz w:val="36"/>
          <w:szCs w:val="36"/>
          <w:rtl/>
        </w:rPr>
        <w:t>حماية الشبكات وأنظمة تقنية المعلومات وأنظمة التقنيات التشغيلية ومكوناتها من عتاد وبرمجيات وما تقدمه من خدمات وما</w:t>
      </w:r>
      <w:r w:rsidR="00205263">
        <w:rPr>
          <w:rFonts w:ascii="Traditional Arabic" w:hAnsi="Traditional Arabic" w:cs="Traditional Arabic" w:hint="cs"/>
          <w:sz w:val="36"/>
          <w:szCs w:val="36"/>
          <w:rtl/>
        </w:rPr>
        <w:t xml:space="preserve"> </w:t>
      </w:r>
      <w:r>
        <w:rPr>
          <w:rFonts w:ascii="Traditional Arabic" w:hAnsi="Traditional Arabic" w:cs="Traditional Arabic" w:hint="cs"/>
          <w:sz w:val="36"/>
          <w:szCs w:val="36"/>
          <w:rtl/>
        </w:rPr>
        <w:t xml:space="preserve">تحويه من بيانات من أي اختراق أو تعديل أو تعطيل أو دخول أو استخدام أو استخدام غير مشروع ويشمل مفهوم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أمن المعلومات والأمن الإلكتروني والأمن الرقمي وما إلى </w:t>
      </w:r>
      <w:proofErr w:type="gramStart"/>
      <w:r>
        <w:rPr>
          <w:rFonts w:ascii="Traditional Arabic" w:hAnsi="Traditional Arabic" w:cs="Traditional Arabic" w:hint="cs"/>
          <w:sz w:val="36"/>
          <w:szCs w:val="36"/>
          <w:rtl/>
        </w:rPr>
        <w:t>ذلك .</w:t>
      </w:r>
      <w:proofErr w:type="gramEnd"/>
      <w:r>
        <w:rPr>
          <w:rFonts w:ascii="Traditional Arabic" w:hAnsi="Traditional Arabic" w:cs="Traditional Arabic" w:hint="cs"/>
          <w:sz w:val="36"/>
          <w:szCs w:val="36"/>
          <w:rtl/>
        </w:rPr>
        <w:t xml:space="preserve">. </w:t>
      </w:r>
    </w:p>
    <w:p w:rsidR="00205263" w:rsidRPr="00CB286E" w:rsidRDefault="00205263">
      <w:pPr>
        <w:rPr>
          <w:rFonts w:ascii="Traditional Arabic" w:hAnsi="Traditional Arabic" w:cs="Traditional Arabic"/>
          <w:b/>
          <w:bCs/>
          <w:sz w:val="36"/>
          <w:szCs w:val="36"/>
          <w:rtl/>
        </w:rPr>
      </w:pPr>
      <w:r w:rsidRPr="00CB286E">
        <w:rPr>
          <w:rFonts w:ascii="Traditional Arabic" w:hAnsi="Traditional Arabic" w:cs="Traditional Arabic" w:hint="cs"/>
          <w:b/>
          <w:bCs/>
          <w:sz w:val="36"/>
          <w:szCs w:val="36"/>
          <w:rtl/>
        </w:rPr>
        <w:t xml:space="preserve">الفضاء </w:t>
      </w:r>
      <w:proofErr w:type="spellStart"/>
      <w:proofErr w:type="gramStart"/>
      <w:r w:rsidRPr="00CB286E">
        <w:rPr>
          <w:rFonts w:ascii="Traditional Arabic" w:hAnsi="Traditional Arabic" w:cs="Traditional Arabic" w:hint="cs"/>
          <w:b/>
          <w:bCs/>
          <w:sz w:val="36"/>
          <w:szCs w:val="36"/>
          <w:rtl/>
        </w:rPr>
        <w:t>السيبراني</w:t>
      </w:r>
      <w:proofErr w:type="spellEnd"/>
      <w:r w:rsidRPr="00CB286E">
        <w:rPr>
          <w:rFonts w:ascii="Traditional Arabic" w:hAnsi="Traditional Arabic" w:cs="Traditional Arabic" w:hint="cs"/>
          <w:b/>
          <w:bCs/>
          <w:sz w:val="36"/>
          <w:szCs w:val="36"/>
          <w:rtl/>
        </w:rPr>
        <w:t xml:space="preserve"> :</w:t>
      </w:r>
      <w:proofErr w:type="gramEnd"/>
      <w:r w:rsidRPr="00CB286E">
        <w:rPr>
          <w:rFonts w:ascii="Traditional Arabic" w:hAnsi="Traditional Arabic" w:cs="Traditional Arabic" w:hint="cs"/>
          <w:b/>
          <w:bCs/>
          <w:sz w:val="36"/>
          <w:szCs w:val="36"/>
          <w:rtl/>
        </w:rPr>
        <w:t xml:space="preserve"> </w:t>
      </w:r>
    </w:p>
    <w:p w:rsidR="00205263" w:rsidRDefault="00205263" w:rsidP="00CB286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الشبكة المترابطة من البنية التحتية لتقنية المعلومات والتي تشمل الانترنت وشبكات الاتصالات و أنظمة الحاسب والأجهزة المرتبطة بالأنترنت إلى جانب العتاد وأجهزة التحكم المرتبطة </w:t>
      </w:r>
      <w:proofErr w:type="gramStart"/>
      <w:r>
        <w:rPr>
          <w:rFonts w:ascii="Traditional Arabic" w:hAnsi="Traditional Arabic" w:cs="Traditional Arabic" w:hint="cs"/>
          <w:sz w:val="36"/>
          <w:szCs w:val="36"/>
          <w:rtl/>
        </w:rPr>
        <w:t>بها .</w:t>
      </w:r>
      <w:proofErr w:type="gramEnd"/>
    </w:p>
    <w:p w:rsidR="00205263" w:rsidRPr="00CB286E" w:rsidRDefault="00205263">
      <w:pPr>
        <w:rPr>
          <w:rFonts w:ascii="Traditional Arabic" w:hAnsi="Traditional Arabic" w:cs="Traditional Arabic"/>
          <w:b/>
          <w:bCs/>
          <w:sz w:val="36"/>
          <w:szCs w:val="36"/>
          <w:rtl/>
        </w:rPr>
      </w:pPr>
      <w:r w:rsidRPr="00CB286E">
        <w:rPr>
          <w:rFonts w:ascii="Traditional Arabic" w:hAnsi="Traditional Arabic" w:cs="Traditional Arabic" w:hint="cs"/>
          <w:b/>
          <w:bCs/>
          <w:sz w:val="36"/>
          <w:szCs w:val="36"/>
          <w:rtl/>
        </w:rPr>
        <w:t xml:space="preserve">صمود الأمن </w:t>
      </w:r>
      <w:proofErr w:type="spellStart"/>
      <w:proofErr w:type="gramStart"/>
      <w:r w:rsidRPr="00CB286E">
        <w:rPr>
          <w:rFonts w:ascii="Traditional Arabic" w:hAnsi="Traditional Arabic" w:cs="Traditional Arabic" w:hint="cs"/>
          <w:b/>
          <w:bCs/>
          <w:sz w:val="36"/>
          <w:szCs w:val="36"/>
          <w:rtl/>
        </w:rPr>
        <w:t>السيبراني</w:t>
      </w:r>
      <w:proofErr w:type="spellEnd"/>
      <w:r w:rsidRPr="00CB286E">
        <w:rPr>
          <w:rFonts w:ascii="Traditional Arabic" w:hAnsi="Traditional Arabic" w:cs="Traditional Arabic" w:hint="cs"/>
          <w:b/>
          <w:bCs/>
          <w:sz w:val="36"/>
          <w:szCs w:val="36"/>
          <w:rtl/>
        </w:rPr>
        <w:t xml:space="preserve"> :</w:t>
      </w:r>
      <w:proofErr w:type="gramEnd"/>
      <w:r w:rsidRPr="00CB286E">
        <w:rPr>
          <w:rFonts w:ascii="Traditional Arabic" w:hAnsi="Traditional Arabic" w:cs="Traditional Arabic" w:hint="cs"/>
          <w:b/>
          <w:bCs/>
          <w:sz w:val="36"/>
          <w:szCs w:val="36"/>
          <w:rtl/>
        </w:rPr>
        <w:t xml:space="preserve"> </w:t>
      </w:r>
    </w:p>
    <w:p w:rsidR="00205263" w:rsidRDefault="00205263" w:rsidP="00CB286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القدرة الشاملة للجهة على التصدي للحوادث </w:t>
      </w:r>
      <w:proofErr w:type="spellStart"/>
      <w:r>
        <w:rPr>
          <w:rFonts w:ascii="Traditional Arabic" w:hAnsi="Traditional Arabic" w:cs="Traditional Arabic" w:hint="cs"/>
          <w:sz w:val="36"/>
          <w:szCs w:val="36"/>
          <w:rtl/>
        </w:rPr>
        <w:t>السيبرانية</w:t>
      </w:r>
      <w:proofErr w:type="spellEnd"/>
      <w:r>
        <w:rPr>
          <w:rFonts w:ascii="Traditional Arabic" w:hAnsi="Traditional Arabic" w:cs="Traditional Arabic" w:hint="cs"/>
          <w:sz w:val="36"/>
          <w:szCs w:val="36"/>
          <w:rtl/>
        </w:rPr>
        <w:t xml:space="preserve"> وامتصاص الأضرار والتعافي منها في الوقت </w:t>
      </w:r>
      <w:proofErr w:type="gramStart"/>
      <w:r>
        <w:rPr>
          <w:rFonts w:ascii="Traditional Arabic" w:hAnsi="Traditional Arabic" w:cs="Traditional Arabic" w:hint="cs"/>
          <w:sz w:val="36"/>
          <w:szCs w:val="36"/>
          <w:rtl/>
        </w:rPr>
        <w:t>المناسب .</w:t>
      </w:r>
      <w:proofErr w:type="gramEnd"/>
    </w:p>
    <w:p w:rsidR="004E6EAC" w:rsidRPr="00CB286E" w:rsidRDefault="004E6EAC">
      <w:pPr>
        <w:rPr>
          <w:rFonts w:ascii="Traditional Arabic" w:hAnsi="Traditional Arabic" w:cs="Traditional Arabic"/>
          <w:b/>
          <w:bCs/>
          <w:sz w:val="36"/>
          <w:szCs w:val="36"/>
          <w:rtl/>
        </w:rPr>
      </w:pPr>
      <w:r w:rsidRPr="00CB286E">
        <w:rPr>
          <w:rFonts w:ascii="Traditional Arabic" w:hAnsi="Traditional Arabic" w:cs="Traditional Arabic" w:hint="cs"/>
          <w:b/>
          <w:bCs/>
          <w:sz w:val="36"/>
          <w:szCs w:val="36"/>
          <w:rtl/>
        </w:rPr>
        <w:lastRenderedPageBreak/>
        <w:t xml:space="preserve">هجوم </w:t>
      </w:r>
      <w:proofErr w:type="spellStart"/>
      <w:proofErr w:type="gramStart"/>
      <w:r w:rsidRPr="00CB286E">
        <w:rPr>
          <w:rFonts w:ascii="Traditional Arabic" w:hAnsi="Traditional Arabic" w:cs="Traditional Arabic" w:hint="cs"/>
          <w:b/>
          <w:bCs/>
          <w:sz w:val="36"/>
          <w:szCs w:val="36"/>
          <w:rtl/>
        </w:rPr>
        <w:t>سيبراني</w:t>
      </w:r>
      <w:proofErr w:type="spellEnd"/>
      <w:r w:rsidRPr="00CB286E">
        <w:rPr>
          <w:rFonts w:ascii="Traditional Arabic" w:hAnsi="Traditional Arabic" w:cs="Traditional Arabic" w:hint="cs"/>
          <w:b/>
          <w:bCs/>
          <w:sz w:val="36"/>
          <w:szCs w:val="36"/>
          <w:rtl/>
        </w:rPr>
        <w:t xml:space="preserve"> :</w:t>
      </w:r>
      <w:proofErr w:type="gramEnd"/>
      <w:r w:rsidRPr="00CB286E">
        <w:rPr>
          <w:rFonts w:ascii="Traditional Arabic" w:hAnsi="Traditional Arabic" w:cs="Traditional Arabic" w:hint="cs"/>
          <w:b/>
          <w:bCs/>
          <w:sz w:val="36"/>
          <w:szCs w:val="36"/>
          <w:rtl/>
        </w:rPr>
        <w:t xml:space="preserve"> </w:t>
      </w:r>
    </w:p>
    <w:p w:rsidR="004E6EAC" w:rsidRDefault="005911B3" w:rsidP="00CB286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استغلال غير مشروع لأنظمة الحاسب والشبكات والمنظمات التي يعتمد علمها على تقنية المعلومات والاتصالات </w:t>
      </w:r>
      <w:proofErr w:type="gramStart"/>
      <w:r>
        <w:rPr>
          <w:rFonts w:ascii="Traditional Arabic" w:hAnsi="Traditional Arabic" w:cs="Traditional Arabic" w:hint="cs"/>
          <w:sz w:val="36"/>
          <w:szCs w:val="36"/>
          <w:rtl/>
        </w:rPr>
        <w:t>الرقمية ،</w:t>
      </w:r>
      <w:proofErr w:type="gramEnd"/>
      <w:r>
        <w:rPr>
          <w:rFonts w:ascii="Traditional Arabic" w:hAnsi="Traditional Arabic" w:cs="Traditional Arabic" w:hint="cs"/>
          <w:sz w:val="36"/>
          <w:szCs w:val="36"/>
          <w:rtl/>
        </w:rPr>
        <w:t xml:space="preserve"> بهدف إحداث أضرار وتشمل أي نوع من الأنشطة الخبيثة التي تحاول الوصول غير المشروع أو تعطيل أو منع أو تدمير النظم المعلوماتية أو المعلومات نفسها </w:t>
      </w:r>
    </w:p>
    <w:p w:rsidR="005911B3" w:rsidRPr="00CB286E" w:rsidRDefault="005911B3">
      <w:pPr>
        <w:rPr>
          <w:rFonts w:ascii="Traditional Arabic" w:hAnsi="Traditional Arabic" w:cs="Traditional Arabic"/>
          <w:b/>
          <w:bCs/>
          <w:sz w:val="36"/>
          <w:szCs w:val="36"/>
          <w:rtl/>
        </w:rPr>
      </w:pPr>
      <w:r w:rsidRPr="00CB286E">
        <w:rPr>
          <w:rFonts w:ascii="Traditional Arabic" w:hAnsi="Traditional Arabic" w:cs="Traditional Arabic" w:hint="cs"/>
          <w:b/>
          <w:bCs/>
          <w:sz w:val="36"/>
          <w:szCs w:val="36"/>
          <w:rtl/>
        </w:rPr>
        <w:t xml:space="preserve">دفاع أمني متعدد </w:t>
      </w:r>
      <w:proofErr w:type="gramStart"/>
      <w:r w:rsidRPr="00CB286E">
        <w:rPr>
          <w:rFonts w:ascii="Traditional Arabic" w:hAnsi="Traditional Arabic" w:cs="Traditional Arabic" w:hint="cs"/>
          <w:b/>
          <w:bCs/>
          <w:sz w:val="36"/>
          <w:szCs w:val="36"/>
          <w:rtl/>
        </w:rPr>
        <w:t xml:space="preserve">المستويات </w:t>
      </w:r>
      <w:r w:rsidR="00E05B9E" w:rsidRPr="00CB286E">
        <w:rPr>
          <w:rFonts w:ascii="Traditional Arabic" w:hAnsi="Traditional Arabic" w:cs="Traditional Arabic" w:hint="cs"/>
          <w:b/>
          <w:bCs/>
          <w:sz w:val="36"/>
          <w:szCs w:val="36"/>
          <w:rtl/>
        </w:rPr>
        <w:t>:</w:t>
      </w:r>
      <w:proofErr w:type="gramEnd"/>
      <w:r w:rsidR="00E05B9E" w:rsidRPr="00CB286E">
        <w:rPr>
          <w:rFonts w:ascii="Traditional Arabic" w:hAnsi="Traditional Arabic" w:cs="Traditional Arabic" w:hint="cs"/>
          <w:b/>
          <w:bCs/>
          <w:sz w:val="36"/>
          <w:szCs w:val="36"/>
          <w:rtl/>
        </w:rPr>
        <w:t xml:space="preserve"> </w:t>
      </w:r>
    </w:p>
    <w:p w:rsidR="00E05B9E" w:rsidRDefault="00E05B9E" w:rsidP="00CB286E">
      <w:pPr>
        <w:jc w:val="both"/>
        <w:rPr>
          <w:rFonts w:ascii="Traditional Arabic" w:hAnsi="Traditional Arabic" w:cs="Traditional Arabic"/>
          <w:sz w:val="36"/>
          <w:szCs w:val="36"/>
          <w:rtl/>
        </w:rPr>
      </w:pPr>
      <w:r>
        <w:rPr>
          <w:rFonts w:ascii="Traditional Arabic" w:hAnsi="Traditional Arabic" w:cs="Traditional Arabic" w:hint="cs"/>
          <w:sz w:val="36"/>
          <w:szCs w:val="36"/>
          <w:rtl/>
        </w:rPr>
        <w:t>مفهوم يعنى</w:t>
      </w:r>
      <w:r w:rsidR="00CB286E">
        <w:rPr>
          <w:rFonts w:ascii="Traditional Arabic" w:hAnsi="Traditional Arabic" w:cs="Traditional Arabic" w:hint="cs"/>
          <w:sz w:val="36"/>
          <w:szCs w:val="36"/>
          <w:rtl/>
        </w:rPr>
        <w:t xml:space="preserve"> بوضع مستويات متعددة من الضوابط الأمنية وذلك بالتكامل بين الأشخاص، التقنية والقدرات </w:t>
      </w:r>
      <w:proofErr w:type="gramStart"/>
      <w:r w:rsidR="00CB286E">
        <w:rPr>
          <w:rFonts w:ascii="Traditional Arabic" w:hAnsi="Traditional Arabic" w:cs="Traditional Arabic" w:hint="cs"/>
          <w:sz w:val="36"/>
          <w:szCs w:val="36"/>
          <w:rtl/>
        </w:rPr>
        <w:t>التشغيلية .</w:t>
      </w:r>
      <w:proofErr w:type="gramEnd"/>
      <w:r w:rsidR="00CB286E">
        <w:rPr>
          <w:rFonts w:ascii="Traditional Arabic" w:hAnsi="Traditional Arabic" w:cs="Traditional Arabic" w:hint="cs"/>
          <w:sz w:val="36"/>
          <w:szCs w:val="36"/>
          <w:rtl/>
        </w:rPr>
        <w:t xml:space="preserve"> </w:t>
      </w:r>
    </w:p>
    <w:p w:rsidR="00ED0887" w:rsidRPr="00C022B7" w:rsidRDefault="00CB286E">
      <w:pPr>
        <w:rPr>
          <w:rFonts w:ascii="Traditional Arabic" w:hAnsi="Traditional Arabic" w:cs="Traditional Arabic"/>
          <w:b/>
          <w:bCs/>
          <w:color w:val="538135" w:themeColor="accent6" w:themeShade="BF"/>
          <w:sz w:val="36"/>
          <w:szCs w:val="36"/>
          <w:rtl/>
        </w:rPr>
      </w:pPr>
      <w:r w:rsidRPr="00C022B7">
        <w:rPr>
          <w:rFonts w:ascii="Traditional Arabic" w:hAnsi="Traditional Arabic" w:cs="Traditional Arabic" w:hint="cs"/>
          <w:b/>
          <w:bCs/>
          <w:color w:val="538135" w:themeColor="accent6" w:themeShade="BF"/>
          <w:sz w:val="36"/>
          <w:szCs w:val="36"/>
          <w:rtl/>
        </w:rPr>
        <w:t xml:space="preserve">أهمية الأمن </w:t>
      </w:r>
      <w:proofErr w:type="spellStart"/>
      <w:proofErr w:type="gramStart"/>
      <w:r w:rsidRPr="00C022B7">
        <w:rPr>
          <w:rFonts w:ascii="Traditional Arabic" w:hAnsi="Traditional Arabic" w:cs="Traditional Arabic" w:hint="cs"/>
          <w:b/>
          <w:bCs/>
          <w:color w:val="538135" w:themeColor="accent6" w:themeShade="BF"/>
          <w:sz w:val="36"/>
          <w:szCs w:val="36"/>
          <w:rtl/>
        </w:rPr>
        <w:t>السيبراني</w:t>
      </w:r>
      <w:proofErr w:type="spellEnd"/>
      <w:r w:rsidRPr="00C022B7">
        <w:rPr>
          <w:rFonts w:ascii="Traditional Arabic" w:hAnsi="Traditional Arabic" w:cs="Traditional Arabic" w:hint="cs"/>
          <w:b/>
          <w:bCs/>
          <w:color w:val="538135" w:themeColor="accent6" w:themeShade="BF"/>
          <w:sz w:val="36"/>
          <w:szCs w:val="36"/>
          <w:rtl/>
        </w:rPr>
        <w:t xml:space="preserve"> :</w:t>
      </w:r>
      <w:proofErr w:type="gramEnd"/>
      <w:r w:rsidRPr="00C022B7">
        <w:rPr>
          <w:rFonts w:ascii="Traditional Arabic" w:hAnsi="Traditional Arabic" w:cs="Traditional Arabic" w:hint="cs"/>
          <w:b/>
          <w:bCs/>
          <w:color w:val="538135" w:themeColor="accent6" w:themeShade="BF"/>
          <w:sz w:val="36"/>
          <w:szCs w:val="36"/>
          <w:rtl/>
        </w:rPr>
        <w:t xml:space="preserve"> </w:t>
      </w:r>
    </w:p>
    <w:p w:rsidR="002F1917" w:rsidRPr="002F1917" w:rsidRDefault="002F1917" w:rsidP="002F1917">
      <w:pPr>
        <w:rPr>
          <w:rFonts w:ascii="Traditional Arabic" w:hAnsi="Traditional Arabic" w:cs="Traditional Arabic"/>
          <w:sz w:val="36"/>
          <w:szCs w:val="36"/>
          <w:rtl/>
        </w:rPr>
      </w:pPr>
      <w:r w:rsidRPr="002F1917">
        <w:rPr>
          <w:rFonts w:ascii="Traditional Arabic" w:hAnsi="Traditional Arabic" w:cs="Traditional Arabic"/>
          <w:sz w:val="36"/>
          <w:szCs w:val="36"/>
          <w:rtl/>
        </w:rPr>
        <w:t xml:space="preserve">في عالمنا المترابط بواسطة الشبكة، يستفيد الجميع من برامج الدفاع </w:t>
      </w:r>
      <w:proofErr w:type="spellStart"/>
      <w:r w:rsidRPr="002F1917">
        <w:rPr>
          <w:rFonts w:ascii="Traditional Arabic" w:hAnsi="Traditional Arabic" w:cs="Traditional Arabic"/>
          <w:sz w:val="36"/>
          <w:szCs w:val="36"/>
          <w:rtl/>
        </w:rPr>
        <w:t>السيبراني</w:t>
      </w:r>
      <w:proofErr w:type="spellEnd"/>
      <w:r w:rsidRPr="002F1917">
        <w:rPr>
          <w:rFonts w:ascii="Traditional Arabic" w:hAnsi="Traditional Arabic" w:cs="Traditional Arabic"/>
          <w:sz w:val="36"/>
          <w:szCs w:val="36"/>
          <w:rtl/>
        </w:rPr>
        <w:t xml:space="preserve">. فمثلاً على المستوى الفردي يمكن أن يؤدي هجوم الأمن </w:t>
      </w:r>
      <w:proofErr w:type="spellStart"/>
      <w:r w:rsidRPr="002F1917">
        <w:rPr>
          <w:rFonts w:ascii="Traditional Arabic" w:hAnsi="Traditional Arabic" w:cs="Traditional Arabic"/>
          <w:sz w:val="36"/>
          <w:szCs w:val="36"/>
          <w:rtl/>
        </w:rPr>
        <w:t>السيبراني</w:t>
      </w:r>
      <w:proofErr w:type="spellEnd"/>
      <w:r w:rsidRPr="002F1917">
        <w:rPr>
          <w:rFonts w:ascii="Traditional Arabic" w:hAnsi="Traditional Arabic" w:cs="Traditional Arabic"/>
          <w:sz w:val="36"/>
          <w:szCs w:val="36"/>
          <w:rtl/>
        </w:rPr>
        <w:t xml:space="preserve"> إلى سرقة الهوية أو محاولات الابتزاز أو فقدان البيانات المهمة مثل الصور العائلية كما تعتمد المجتمعات على البنية التحتية الحيوية مثل محطات الطاقة والمستشفيات وشركات الخدمات المالية لذا فإن تأمين هذه المنظمات وغيرها أمر ضروري للحفاظ على عمل مجتمعنا بطريقة آمنة وطبيعية</w:t>
      </w:r>
      <w:r w:rsidRPr="002F1917">
        <w:rPr>
          <w:rFonts w:ascii="Traditional Arabic" w:hAnsi="Traditional Arabic" w:cs="Traditional Arabic"/>
          <w:sz w:val="36"/>
          <w:szCs w:val="36"/>
        </w:rPr>
        <w:t>.</w:t>
      </w:r>
      <w:r w:rsidR="00EB66BB" w:rsidRPr="002F1917">
        <w:rPr>
          <w:rFonts w:ascii="Traditional Arabic" w:hAnsi="Traditional Arabic" w:cs="Traditional Arabic"/>
          <w:sz w:val="36"/>
          <w:szCs w:val="36"/>
          <w:rtl/>
        </w:rPr>
        <w:t xml:space="preserve"> </w:t>
      </w:r>
      <w:proofErr w:type="gramStart"/>
      <w:r w:rsidRPr="002F1917">
        <w:rPr>
          <w:rFonts w:ascii="Traditional Arabic" w:hAnsi="Traditional Arabic" w:cs="Traditional Arabic"/>
          <w:sz w:val="36"/>
          <w:szCs w:val="36"/>
          <w:rtl/>
        </w:rPr>
        <w:t>( مبادرة</w:t>
      </w:r>
      <w:proofErr w:type="gramEnd"/>
      <w:r w:rsidRPr="002F1917">
        <w:rPr>
          <w:rFonts w:ascii="Traditional Arabic" w:hAnsi="Traditional Arabic" w:cs="Traditional Arabic"/>
          <w:sz w:val="36"/>
          <w:szCs w:val="36"/>
          <w:rtl/>
        </w:rPr>
        <w:t xml:space="preserve"> العطاء الرقمي، 2019) </w:t>
      </w:r>
    </w:p>
    <w:p w:rsidR="008A3F65" w:rsidRPr="00F73A4F" w:rsidRDefault="008A3F65" w:rsidP="00C022B7">
      <w:pPr>
        <w:rPr>
          <w:rFonts w:ascii="Traditional Arabic" w:hAnsi="Traditional Arabic" w:cs="Traditional Arabic"/>
          <w:b/>
          <w:bCs/>
          <w:color w:val="538135" w:themeColor="accent6" w:themeShade="BF"/>
          <w:sz w:val="36"/>
          <w:szCs w:val="36"/>
          <w:rtl/>
        </w:rPr>
      </w:pPr>
      <w:r w:rsidRPr="00F73A4F">
        <w:rPr>
          <w:rFonts w:ascii="Traditional Arabic" w:hAnsi="Traditional Arabic" w:cs="Traditional Arabic" w:hint="cs"/>
          <w:b/>
          <w:bCs/>
          <w:color w:val="538135" w:themeColor="accent6" w:themeShade="BF"/>
          <w:sz w:val="36"/>
          <w:szCs w:val="36"/>
          <w:rtl/>
        </w:rPr>
        <w:t xml:space="preserve">الهدف من الأمن </w:t>
      </w:r>
      <w:proofErr w:type="spellStart"/>
      <w:r w:rsidRPr="00F73A4F">
        <w:rPr>
          <w:rFonts w:ascii="Traditional Arabic" w:hAnsi="Traditional Arabic" w:cs="Traditional Arabic" w:hint="cs"/>
          <w:b/>
          <w:bCs/>
          <w:color w:val="538135" w:themeColor="accent6" w:themeShade="BF"/>
          <w:sz w:val="36"/>
          <w:szCs w:val="36"/>
          <w:rtl/>
        </w:rPr>
        <w:t>السيبراني</w:t>
      </w:r>
      <w:proofErr w:type="spellEnd"/>
      <w:r w:rsidRPr="00F73A4F">
        <w:rPr>
          <w:rFonts w:ascii="Traditional Arabic" w:hAnsi="Traditional Arabic" w:cs="Traditional Arabic" w:hint="cs"/>
          <w:b/>
          <w:bCs/>
          <w:color w:val="538135" w:themeColor="accent6" w:themeShade="BF"/>
          <w:sz w:val="36"/>
          <w:szCs w:val="36"/>
          <w:rtl/>
        </w:rPr>
        <w:t xml:space="preserve"> </w:t>
      </w:r>
      <w:r w:rsidR="00F73A4F">
        <w:rPr>
          <w:rFonts w:ascii="Traditional Arabic" w:hAnsi="Traditional Arabic" w:cs="Traditional Arabic" w:hint="cs"/>
          <w:b/>
          <w:bCs/>
          <w:color w:val="538135" w:themeColor="accent6" w:themeShade="BF"/>
          <w:sz w:val="36"/>
          <w:szCs w:val="36"/>
          <w:rtl/>
        </w:rPr>
        <w:t xml:space="preserve">في </w:t>
      </w:r>
      <w:proofErr w:type="gramStart"/>
      <w:r w:rsidR="00F73A4F">
        <w:rPr>
          <w:rFonts w:ascii="Traditional Arabic" w:hAnsi="Traditional Arabic" w:cs="Traditional Arabic" w:hint="cs"/>
          <w:b/>
          <w:bCs/>
          <w:color w:val="538135" w:themeColor="accent6" w:themeShade="BF"/>
          <w:sz w:val="36"/>
          <w:szCs w:val="36"/>
          <w:rtl/>
        </w:rPr>
        <w:t xml:space="preserve">المملكة </w:t>
      </w:r>
      <w:r w:rsidRPr="00F73A4F">
        <w:rPr>
          <w:rFonts w:ascii="Traditional Arabic" w:hAnsi="Traditional Arabic" w:cs="Traditional Arabic" w:hint="cs"/>
          <w:b/>
          <w:bCs/>
          <w:color w:val="538135" w:themeColor="accent6" w:themeShade="BF"/>
          <w:sz w:val="36"/>
          <w:szCs w:val="36"/>
          <w:rtl/>
        </w:rPr>
        <w:t>:</w:t>
      </w:r>
      <w:proofErr w:type="gramEnd"/>
      <w:r w:rsidRPr="00F73A4F">
        <w:rPr>
          <w:rFonts w:ascii="Traditional Arabic" w:hAnsi="Traditional Arabic" w:cs="Traditional Arabic" w:hint="cs"/>
          <w:b/>
          <w:bCs/>
          <w:color w:val="538135" w:themeColor="accent6" w:themeShade="BF"/>
          <w:sz w:val="36"/>
          <w:szCs w:val="36"/>
          <w:rtl/>
        </w:rPr>
        <w:t xml:space="preserve"> </w:t>
      </w:r>
    </w:p>
    <w:p w:rsidR="008A3F65" w:rsidRDefault="00F73A4F" w:rsidP="00F73A4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يهدف الاهتمام بمجال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إلى </w:t>
      </w:r>
      <w:r w:rsidR="008A3F65">
        <w:rPr>
          <w:rFonts w:ascii="Traditional Arabic" w:hAnsi="Traditional Arabic" w:cs="Traditional Arabic" w:hint="cs"/>
          <w:sz w:val="36"/>
          <w:szCs w:val="36"/>
          <w:rtl/>
        </w:rPr>
        <w:t>ضمان استمرارية عمل نظم المعلومات وحماية الأنظمة التشغيلية من أي محاولات للولوج بشكل غير مسموح به لأهداف غير سليمة وحماية مصالح</w:t>
      </w:r>
      <w:r w:rsidR="004631AE">
        <w:rPr>
          <w:rFonts w:ascii="Traditional Arabic" w:hAnsi="Traditional Arabic" w:cs="Traditional Arabic" w:hint="cs"/>
          <w:sz w:val="36"/>
          <w:szCs w:val="36"/>
          <w:rtl/>
        </w:rPr>
        <w:t xml:space="preserve"> المملكة الحيوية وأمنها الوطني والبنى التحتية الحساسة فيها إضافة إلى مراعاة الأهمية الحيوية المتزايدة لتخصصها، </w:t>
      </w:r>
      <w:r>
        <w:rPr>
          <w:rFonts w:ascii="Traditional Arabic" w:hAnsi="Traditional Arabic" w:cs="Traditional Arabic" w:hint="cs"/>
          <w:sz w:val="36"/>
          <w:szCs w:val="36"/>
          <w:rtl/>
        </w:rPr>
        <w:t xml:space="preserve">و </w:t>
      </w:r>
      <w:r w:rsidR="004631AE">
        <w:rPr>
          <w:rFonts w:ascii="Traditional Arabic" w:hAnsi="Traditional Arabic" w:cs="Traditional Arabic" w:hint="cs"/>
          <w:sz w:val="36"/>
          <w:szCs w:val="36"/>
          <w:rtl/>
        </w:rPr>
        <w:t>تعزيز حماية الشبكات وحماية أنظمة تقنية المعلومات</w:t>
      </w:r>
      <w:r>
        <w:rPr>
          <w:rFonts w:ascii="Traditional Arabic" w:hAnsi="Traditional Arabic" w:cs="Traditional Arabic" w:hint="cs"/>
          <w:sz w:val="36"/>
          <w:szCs w:val="36"/>
          <w:rtl/>
        </w:rPr>
        <w:t xml:space="preserve"> والبيانات الشخصية و </w:t>
      </w:r>
      <w:r w:rsidR="004631AE">
        <w:rPr>
          <w:rFonts w:ascii="Traditional Arabic" w:hAnsi="Traditional Arabic" w:cs="Traditional Arabic" w:hint="cs"/>
          <w:sz w:val="36"/>
          <w:szCs w:val="36"/>
          <w:rtl/>
        </w:rPr>
        <w:t xml:space="preserve">اتخاذ جميع التدابير اللازمة لحماية </w:t>
      </w:r>
      <w:r>
        <w:rPr>
          <w:rFonts w:ascii="Traditional Arabic" w:hAnsi="Traditional Arabic" w:cs="Traditional Arabic" w:hint="cs"/>
          <w:sz w:val="36"/>
          <w:szCs w:val="36"/>
          <w:rtl/>
        </w:rPr>
        <w:t xml:space="preserve">المواطنين والمقيمين على حد سواء من المخاطر المحتملة في مجالات استخدام الانترنت المختلفة إضافة إلى التأسيس لصناعة وطنية في مجال </w:t>
      </w:r>
      <w:r>
        <w:rPr>
          <w:rFonts w:ascii="Traditional Arabic" w:hAnsi="Traditional Arabic" w:cs="Traditional Arabic" w:hint="cs"/>
          <w:sz w:val="36"/>
          <w:szCs w:val="36"/>
          <w:rtl/>
        </w:rPr>
        <w:lastRenderedPageBreak/>
        <w:t xml:space="preserve">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تحقق للملكة الريادة في هذا المجال وتعزيز حماية أنظمة التقنيات التشغيلية ومكوناتها من أجهزة وبرمجيات وما تقدمه من خدمات وما تحويه من بيانات.( الربيعة،2018)</w:t>
      </w:r>
    </w:p>
    <w:p w:rsidR="00EB66BB" w:rsidRPr="00C022B7" w:rsidRDefault="00EB66BB" w:rsidP="00C022B7">
      <w:pPr>
        <w:rPr>
          <w:rFonts w:ascii="Traditional Arabic" w:hAnsi="Traditional Arabic" w:cs="Traditional Arabic"/>
          <w:color w:val="538135" w:themeColor="accent6" w:themeShade="BF"/>
          <w:sz w:val="36"/>
          <w:szCs w:val="36"/>
        </w:rPr>
      </w:pPr>
      <w:r w:rsidRPr="00C022B7">
        <w:rPr>
          <w:rFonts w:ascii="Traditional Arabic" w:eastAsia="Times New Roman" w:hAnsi="Traditional Arabic" w:cs="Traditional Arabic"/>
          <w:b/>
          <w:bCs/>
          <w:color w:val="538135" w:themeColor="accent6" w:themeShade="BF"/>
          <w:sz w:val="36"/>
          <w:szCs w:val="36"/>
          <w:bdr w:val="none" w:sz="0" w:space="0" w:color="auto" w:frame="1"/>
          <w:rtl/>
        </w:rPr>
        <w:t xml:space="preserve">عناصر الأمن </w:t>
      </w:r>
      <w:proofErr w:type="spellStart"/>
      <w:r w:rsidRPr="00C022B7">
        <w:rPr>
          <w:rFonts w:ascii="Traditional Arabic" w:eastAsia="Times New Roman" w:hAnsi="Traditional Arabic" w:cs="Traditional Arabic"/>
          <w:b/>
          <w:bCs/>
          <w:color w:val="538135" w:themeColor="accent6" w:themeShade="BF"/>
          <w:sz w:val="36"/>
          <w:szCs w:val="36"/>
          <w:bdr w:val="none" w:sz="0" w:space="0" w:color="auto" w:frame="1"/>
          <w:rtl/>
        </w:rPr>
        <w:t>السيبراني</w:t>
      </w:r>
      <w:proofErr w:type="spellEnd"/>
      <w:r w:rsidR="00C022B7" w:rsidRPr="00C022B7">
        <w:rPr>
          <w:rFonts w:ascii="Traditional Arabic" w:eastAsia="Times New Roman" w:hAnsi="Traditional Arabic" w:cs="Traditional Arabic" w:hint="cs"/>
          <w:b/>
          <w:bCs/>
          <w:color w:val="538135" w:themeColor="accent6" w:themeShade="BF"/>
          <w:sz w:val="36"/>
          <w:szCs w:val="36"/>
          <w:rtl/>
        </w:rPr>
        <w:t>:</w:t>
      </w:r>
    </w:p>
    <w:p w:rsidR="00EB66BB" w:rsidRPr="00EB66BB" w:rsidRDefault="00EB66BB" w:rsidP="00B70AB8">
      <w:pPr>
        <w:shd w:val="clear" w:color="auto" w:fill="FFFFFF"/>
        <w:spacing w:after="0" w:line="390" w:lineRule="atLeast"/>
        <w:jc w:val="both"/>
        <w:rPr>
          <w:rFonts w:ascii="Traditional Arabic" w:eastAsia="Times New Roman" w:hAnsi="Traditional Arabic" w:cs="Traditional Arabic"/>
          <w:color w:val="2C2F34"/>
          <w:sz w:val="36"/>
          <w:szCs w:val="36"/>
        </w:rPr>
      </w:pPr>
      <w:r w:rsidRPr="00EB66BB">
        <w:rPr>
          <w:rFonts w:ascii="Traditional Arabic" w:eastAsia="Times New Roman" w:hAnsi="Traditional Arabic" w:cs="Traditional Arabic"/>
          <w:sz w:val="36"/>
          <w:szCs w:val="36"/>
          <w:rtl/>
        </w:rPr>
        <w:t xml:space="preserve">حتى يتحقق الهدف من الأمن </w:t>
      </w:r>
      <w:proofErr w:type="spellStart"/>
      <w:r w:rsidRPr="00EB66BB">
        <w:rPr>
          <w:rFonts w:ascii="Traditional Arabic" w:eastAsia="Times New Roman" w:hAnsi="Traditional Arabic" w:cs="Traditional Arabic"/>
          <w:sz w:val="36"/>
          <w:szCs w:val="36"/>
          <w:rtl/>
        </w:rPr>
        <w:t>السيبراني</w:t>
      </w:r>
      <w:proofErr w:type="spellEnd"/>
      <w:r w:rsidRPr="00EB66BB">
        <w:rPr>
          <w:rFonts w:ascii="Traditional Arabic" w:eastAsia="Times New Roman" w:hAnsi="Traditional Arabic" w:cs="Traditional Arabic"/>
          <w:sz w:val="36"/>
          <w:szCs w:val="36"/>
          <w:rtl/>
        </w:rPr>
        <w:t>، لا بد من توفر مجموعة من العناصر مع بعضها البعض لتكمل الدور في ذلك، ومن </w:t>
      </w:r>
      <w:r w:rsidRPr="00EB66BB">
        <w:rPr>
          <w:rFonts w:ascii="Traditional Arabic" w:eastAsia="Times New Roman" w:hAnsi="Traditional Arabic" w:cs="Traditional Arabic"/>
          <w:b/>
          <w:bCs/>
          <w:color w:val="2C2F34"/>
          <w:sz w:val="36"/>
          <w:szCs w:val="36"/>
          <w:bdr w:val="none" w:sz="0" w:space="0" w:color="auto" w:frame="1"/>
          <w:rtl/>
        </w:rPr>
        <w:t xml:space="preserve">أهم أبعاد وعناصر الأمن </w:t>
      </w:r>
      <w:proofErr w:type="spellStart"/>
      <w:r w:rsidRPr="00EB66BB">
        <w:rPr>
          <w:rFonts w:ascii="Traditional Arabic" w:eastAsia="Times New Roman" w:hAnsi="Traditional Arabic" w:cs="Traditional Arabic"/>
          <w:b/>
          <w:bCs/>
          <w:color w:val="2C2F34"/>
          <w:sz w:val="36"/>
          <w:szCs w:val="36"/>
          <w:bdr w:val="none" w:sz="0" w:space="0" w:color="auto" w:frame="1"/>
          <w:rtl/>
        </w:rPr>
        <w:t>السيبراني</w:t>
      </w:r>
      <w:proofErr w:type="spellEnd"/>
      <w:r w:rsidRPr="00EB66BB">
        <w:rPr>
          <w:rFonts w:ascii="Traditional Arabic" w:eastAsia="Times New Roman" w:hAnsi="Traditional Arabic" w:cs="Traditional Arabic"/>
          <w:b/>
          <w:bCs/>
          <w:color w:val="2C2F34"/>
          <w:sz w:val="36"/>
          <w:szCs w:val="36"/>
          <w:bdr w:val="none" w:sz="0" w:space="0" w:color="auto" w:frame="1"/>
        </w:rPr>
        <w:t>:</w:t>
      </w:r>
    </w:p>
    <w:p w:rsidR="00EB66BB" w:rsidRPr="00EB66BB" w:rsidRDefault="00EB66BB" w:rsidP="00B70AB8">
      <w:pPr>
        <w:numPr>
          <w:ilvl w:val="0"/>
          <w:numId w:val="2"/>
        </w:numPr>
        <w:shd w:val="clear" w:color="auto" w:fill="FFFFFF"/>
        <w:spacing w:after="0" w:line="240" w:lineRule="auto"/>
        <w:ind w:left="0" w:right="300"/>
        <w:jc w:val="both"/>
        <w:rPr>
          <w:rFonts w:ascii="Traditional Arabic" w:eastAsia="Times New Roman" w:hAnsi="Traditional Arabic" w:cs="Traditional Arabic"/>
          <w:sz w:val="36"/>
          <w:szCs w:val="36"/>
        </w:rPr>
      </w:pPr>
      <w:r w:rsidRPr="00EB66BB">
        <w:rPr>
          <w:rFonts w:ascii="Traditional Arabic" w:eastAsia="Times New Roman" w:hAnsi="Traditional Arabic" w:cs="Traditional Arabic"/>
          <w:b/>
          <w:bCs/>
          <w:color w:val="FF0000"/>
          <w:sz w:val="36"/>
          <w:szCs w:val="36"/>
          <w:bdr w:val="none" w:sz="0" w:space="0" w:color="auto" w:frame="1"/>
          <w:rtl/>
        </w:rPr>
        <w:t>التقنية</w:t>
      </w:r>
      <w:r w:rsidRPr="00EB66BB">
        <w:rPr>
          <w:rFonts w:ascii="Traditional Arabic" w:eastAsia="Times New Roman" w:hAnsi="Traditional Arabic" w:cs="Traditional Arabic"/>
          <w:b/>
          <w:bCs/>
          <w:color w:val="FF0000"/>
          <w:sz w:val="36"/>
          <w:szCs w:val="36"/>
          <w:bdr w:val="none" w:sz="0" w:space="0" w:color="auto" w:frame="1"/>
        </w:rPr>
        <w:t xml:space="preserve"> (technology):</w:t>
      </w:r>
      <w:r w:rsidRPr="00EB66BB">
        <w:rPr>
          <w:rFonts w:ascii="Traditional Arabic" w:eastAsia="Times New Roman" w:hAnsi="Traditional Arabic" w:cs="Traditional Arabic"/>
          <w:color w:val="2C2F34"/>
          <w:sz w:val="36"/>
          <w:szCs w:val="36"/>
        </w:rPr>
        <w:t> </w:t>
      </w:r>
      <w:r w:rsidRPr="00EB66BB">
        <w:rPr>
          <w:rFonts w:ascii="Traditional Arabic" w:eastAsia="Times New Roman" w:hAnsi="Traditional Arabic" w:cs="Traditional Arabic"/>
          <w:sz w:val="36"/>
          <w:szCs w:val="36"/>
          <w:rtl/>
        </w:rPr>
        <w:t xml:space="preserve">تشكل التكنولوجيا والتقنية دورًا في غاية الأهمية في حياة الأفراد والمنظمات، حيث توفر الحماية الفائقة لهم أمام الهجمات </w:t>
      </w:r>
      <w:proofErr w:type="spellStart"/>
      <w:r w:rsidRPr="00EB66BB">
        <w:rPr>
          <w:rFonts w:ascii="Traditional Arabic" w:eastAsia="Times New Roman" w:hAnsi="Traditional Arabic" w:cs="Traditional Arabic"/>
          <w:sz w:val="36"/>
          <w:szCs w:val="36"/>
          <w:rtl/>
        </w:rPr>
        <w:t>السيبرانية</w:t>
      </w:r>
      <w:proofErr w:type="spellEnd"/>
      <w:r w:rsidRPr="00EB66BB">
        <w:rPr>
          <w:rFonts w:ascii="Traditional Arabic" w:eastAsia="Times New Roman" w:hAnsi="Traditional Arabic" w:cs="Traditional Arabic"/>
          <w:sz w:val="36"/>
          <w:szCs w:val="36"/>
          <w:rtl/>
        </w:rPr>
        <w:t>، وتشتمل حماية الأجهزة بمختلف أشكالها الذكية والحاسوبية والشبكات بال</w:t>
      </w:r>
      <w:r w:rsidR="00C022B7" w:rsidRPr="00C022B7">
        <w:rPr>
          <w:rFonts w:ascii="Traditional Arabic" w:eastAsia="Times New Roman" w:hAnsi="Traditional Arabic" w:cs="Traditional Arabic" w:hint="cs"/>
          <w:sz w:val="36"/>
          <w:szCs w:val="36"/>
          <w:rtl/>
        </w:rPr>
        <w:t>ا</w:t>
      </w:r>
      <w:r w:rsidRPr="00EB66BB">
        <w:rPr>
          <w:rFonts w:ascii="Traditional Arabic" w:eastAsia="Times New Roman" w:hAnsi="Traditional Arabic" w:cs="Traditional Arabic"/>
          <w:sz w:val="36"/>
          <w:szCs w:val="36"/>
          <w:rtl/>
        </w:rPr>
        <w:t>عتماد على جدران الحماية و</w:t>
      </w:r>
      <w:r w:rsidR="00C022B7" w:rsidRPr="00C022B7">
        <w:rPr>
          <w:rFonts w:ascii="Traditional Arabic" w:eastAsia="Times New Roman" w:hAnsi="Traditional Arabic" w:cs="Traditional Arabic" w:hint="cs"/>
          <w:sz w:val="36"/>
          <w:szCs w:val="36"/>
          <w:rtl/>
        </w:rPr>
        <w:t>ا</w:t>
      </w:r>
      <w:r w:rsidRPr="00EB66BB">
        <w:rPr>
          <w:rFonts w:ascii="Traditional Arabic" w:eastAsia="Times New Roman" w:hAnsi="Traditional Arabic" w:cs="Traditional Arabic"/>
          <w:sz w:val="36"/>
          <w:szCs w:val="36"/>
          <w:rtl/>
        </w:rPr>
        <w:t>ستخدام البرامج الضارة ومكافحة الفيروسات وغيرها</w:t>
      </w:r>
      <w:r w:rsidRPr="00EB66BB">
        <w:rPr>
          <w:rFonts w:ascii="Traditional Arabic" w:eastAsia="Times New Roman" w:hAnsi="Traditional Arabic" w:cs="Traditional Arabic"/>
          <w:sz w:val="36"/>
          <w:szCs w:val="36"/>
        </w:rPr>
        <w:t>.</w:t>
      </w:r>
    </w:p>
    <w:p w:rsidR="00EB66BB" w:rsidRPr="00EB66BB" w:rsidRDefault="00EB66BB" w:rsidP="00B70AB8">
      <w:pPr>
        <w:numPr>
          <w:ilvl w:val="0"/>
          <w:numId w:val="2"/>
        </w:numPr>
        <w:shd w:val="clear" w:color="auto" w:fill="FFFFFF"/>
        <w:spacing w:after="0" w:line="240" w:lineRule="auto"/>
        <w:ind w:left="0" w:right="300"/>
        <w:jc w:val="both"/>
        <w:rPr>
          <w:rFonts w:ascii="Traditional Arabic" w:eastAsia="Times New Roman" w:hAnsi="Traditional Arabic" w:cs="Traditional Arabic"/>
          <w:color w:val="2C2F34"/>
          <w:sz w:val="36"/>
          <w:szCs w:val="36"/>
        </w:rPr>
      </w:pPr>
      <w:r w:rsidRPr="00EB66BB">
        <w:rPr>
          <w:rFonts w:ascii="Traditional Arabic" w:eastAsia="Times New Roman" w:hAnsi="Traditional Arabic" w:cs="Traditional Arabic"/>
          <w:b/>
          <w:bCs/>
          <w:color w:val="FF0000"/>
          <w:sz w:val="36"/>
          <w:szCs w:val="36"/>
          <w:bdr w:val="none" w:sz="0" w:space="0" w:color="auto" w:frame="1"/>
          <w:rtl/>
        </w:rPr>
        <w:t>الأشخاص</w:t>
      </w:r>
      <w:r w:rsidRPr="00EB66BB">
        <w:rPr>
          <w:rFonts w:ascii="Traditional Arabic" w:eastAsia="Times New Roman" w:hAnsi="Traditional Arabic" w:cs="Traditional Arabic"/>
          <w:b/>
          <w:bCs/>
          <w:color w:val="FF0000"/>
          <w:sz w:val="36"/>
          <w:szCs w:val="36"/>
          <w:bdr w:val="none" w:sz="0" w:space="0" w:color="auto" w:frame="1"/>
        </w:rPr>
        <w:t xml:space="preserve"> (People):</w:t>
      </w:r>
      <w:r w:rsidRPr="00EB66BB">
        <w:rPr>
          <w:rFonts w:ascii="Traditional Arabic" w:eastAsia="Times New Roman" w:hAnsi="Traditional Arabic" w:cs="Traditional Arabic"/>
          <w:color w:val="2C2F34"/>
          <w:sz w:val="36"/>
          <w:szCs w:val="36"/>
        </w:rPr>
        <w:t> </w:t>
      </w:r>
      <w:r w:rsidRPr="00EB66BB">
        <w:rPr>
          <w:rFonts w:ascii="Traditional Arabic" w:eastAsia="Times New Roman" w:hAnsi="Traditional Arabic" w:cs="Traditional Arabic"/>
          <w:sz w:val="36"/>
          <w:szCs w:val="36"/>
          <w:rtl/>
        </w:rPr>
        <w:t xml:space="preserve">يستوجب الأمر لزومًا على الأشخاص من مستخدمي البيانات والأنظمة في منشأة ما </w:t>
      </w:r>
      <w:r w:rsidR="00C022B7" w:rsidRPr="00C022B7">
        <w:rPr>
          <w:rFonts w:ascii="Traditional Arabic" w:eastAsia="Times New Roman" w:hAnsi="Traditional Arabic" w:cs="Traditional Arabic" w:hint="cs"/>
          <w:sz w:val="36"/>
          <w:szCs w:val="36"/>
          <w:rtl/>
        </w:rPr>
        <w:t>ا</w:t>
      </w:r>
      <w:r w:rsidRPr="00EB66BB">
        <w:rPr>
          <w:rFonts w:ascii="Traditional Arabic" w:eastAsia="Times New Roman" w:hAnsi="Traditional Arabic" w:cs="Traditional Arabic"/>
          <w:sz w:val="36"/>
          <w:szCs w:val="36"/>
          <w:rtl/>
        </w:rPr>
        <w:t xml:space="preserve">ستخدام مبادئ حماية البيانات الرئيسية كتحديد كلمة مرور قوية، وتفادي فتح الروابط الخارجية والمرفقات عبر البريد الإلكتروني، إلى جانبِ القيام بعمل نسخ </w:t>
      </w:r>
      <w:r w:rsidR="00C022B7" w:rsidRPr="00C022B7">
        <w:rPr>
          <w:rFonts w:ascii="Traditional Arabic" w:eastAsia="Times New Roman" w:hAnsi="Traditional Arabic" w:cs="Traditional Arabic" w:hint="cs"/>
          <w:sz w:val="36"/>
          <w:szCs w:val="36"/>
          <w:rtl/>
        </w:rPr>
        <w:t>ا</w:t>
      </w:r>
      <w:r w:rsidRPr="00EB66BB">
        <w:rPr>
          <w:rFonts w:ascii="Traditional Arabic" w:eastAsia="Times New Roman" w:hAnsi="Traditional Arabic" w:cs="Traditional Arabic"/>
          <w:sz w:val="36"/>
          <w:szCs w:val="36"/>
          <w:rtl/>
        </w:rPr>
        <w:t>حتياطية للبيانات</w:t>
      </w:r>
      <w:r w:rsidRPr="00EB66BB">
        <w:rPr>
          <w:rFonts w:ascii="Traditional Arabic" w:eastAsia="Times New Roman" w:hAnsi="Traditional Arabic" w:cs="Traditional Arabic"/>
          <w:sz w:val="36"/>
          <w:szCs w:val="36"/>
        </w:rPr>
        <w:t>.</w:t>
      </w:r>
    </w:p>
    <w:p w:rsidR="00EB66BB" w:rsidRDefault="00EB66BB" w:rsidP="00800ADE">
      <w:pPr>
        <w:numPr>
          <w:ilvl w:val="0"/>
          <w:numId w:val="2"/>
        </w:numPr>
        <w:shd w:val="clear" w:color="auto" w:fill="FFFFFF"/>
        <w:spacing w:after="0" w:line="240" w:lineRule="auto"/>
        <w:ind w:left="0" w:right="300"/>
        <w:jc w:val="both"/>
        <w:rPr>
          <w:rFonts w:ascii="Traditional Arabic" w:eastAsia="Times New Roman" w:hAnsi="Traditional Arabic" w:cs="Traditional Arabic"/>
          <w:color w:val="2C2F34"/>
          <w:sz w:val="36"/>
          <w:szCs w:val="36"/>
        </w:rPr>
      </w:pPr>
      <w:r w:rsidRPr="00EB66BB">
        <w:rPr>
          <w:rFonts w:ascii="Traditional Arabic" w:eastAsia="Times New Roman" w:hAnsi="Traditional Arabic" w:cs="Traditional Arabic"/>
          <w:b/>
          <w:bCs/>
          <w:color w:val="FF0000"/>
          <w:sz w:val="36"/>
          <w:szCs w:val="36"/>
          <w:bdr w:val="none" w:sz="0" w:space="0" w:color="auto" w:frame="1"/>
          <w:rtl/>
        </w:rPr>
        <w:t>الأنشطة والعمليات</w:t>
      </w:r>
      <w:r w:rsidRPr="00EB66BB">
        <w:rPr>
          <w:rFonts w:ascii="Traditional Arabic" w:eastAsia="Times New Roman" w:hAnsi="Traditional Arabic" w:cs="Traditional Arabic"/>
          <w:b/>
          <w:bCs/>
          <w:color w:val="FF0000"/>
          <w:sz w:val="36"/>
          <w:szCs w:val="36"/>
          <w:bdr w:val="none" w:sz="0" w:space="0" w:color="auto" w:frame="1"/>
        </w:rPr>
        <w:t xml:space="preserve"> (Process):</w:t>
      </w:r>
      <w:r w:rsidRPr="00EB66BB">
        <w:rPr>
          <w:rFonts w:ascii="Traditional Arabic" w:eastAsia="Times New Roman" w:hAnsi="Traditional Arabic" w:cs="Traditional Arabic"/>
          <w:color w:val="2C2F34"/>
          <w:sz w:val="36"/>
          <w:szCs w:val="36"/>
        </w:rPr>
        <w:t> </w:t>
      </w:r>
      <w:r w:rsidRPr="00EB66BB">
        <w:rPr>
          <w:rFonts w:ascii="Traditional Arabic" w:eastAsia="Times New Roman" w:hAnsi="Traditional Arabic" w:cs="Traditional Arabic"/>
          <w:sz w:val="36"/>
          <w:szCs w:val="36"/>
          <w:rtl/>
        </w:rPr>
        <w:t xml:space="preserve">يتم توظيف الأشخاص والتقنيات للقيام بالعديد من العمليات والأنشطة وتسييرها بما يتماشى مع تطبيق أسس الأمن </w:t>
      </w:r>
      <w:proofErr w:type="spellStart"/>
      <w:r w:rsidRPr="00EB66BB">
        <w:rPr>
          <w:rFonts w:ascii="Traditional Arabic" w:eastAsia="Times New Roman" w:hAnsi="Traditional Arabic" w:cs="Traditional Arabic"/>
          <w:sz w:val="36"/>
          <w:szCs w:val="36"/>
          <w:rtl/>
        </w:rPr>
        <w:t>السيبراني</w:t>
      </w:r>
      <w:proofErr w:type="spellEnd"/>
      <w:r w:rsidRPr="00EB66BB">
        <w:rPr>
          <w:rFonts w:ascii="Traditional Arabic" w:eastAsia="Times New Roman" w:hAnsi="Traditional Arabic" w:cs="Traditional Arabic"/>
          <w:sz w:val="36"/>
          <w:szCs w:val="36"/>
          <w:rtl/>
        </w:rPr>
        <w:t xml:space="preserve"> والتصدي لهجماته بكل كفاءة</w:t>
      </w:r>
      <w:r w:rsidRPr="00EB66BB">
        <w:rPr>
          <w:rFonts w:ascii="Traditional Arabic" w:eastAsia="Times New Roman" w:hAnsi="Traditional Arabic" w:cs="Traditional Arabic"/>
          <w:sz w:val="36"/>
          <w:szCs w:val="36"/>
        </w:rPr>
        <w:t>.</w:t>
      </w:r>
      <w:r w:rsidR="00B70AB8" w:rsidRPr="00C022B7">
        <w:rPr>
          <w:rFonts w:ascii="Traditional Arabic" w:eastAsia="Times New Roman" w:hAnsi="Traditional Arabic" w:cs="Traditional Arabic" w:hint="cs"/>
          <w:sz w:val="36"/>
          <w:szCs w:val="36"/>
          <w:rtl/>
        </w:rPr>
        <w:t xml:space="preserve"> </w:t>
      </w:r>
      <w:proofErr w:type="gramStart"/>
      <w:r w:rsidR="00B70AB8" w:rsidRPr="00C022B7">
        <w:rPr>
          <w:rFonts w:ascii="Traditional Arabic" w:eastAsia="Times New Roman" w:hAnsi="Traditional Arabic" w:cs="Traditional Arabic" w:hint="cs"/>
          <w:sz w:val="36"/>
          <w:szCs w:val="36"/>
          <w:rtl/>
        </w:rPr>
        <w:t>( الحياري</w:t>
      </w:r>
      <w:proofErr w:type="gramEnd"/>
      <w:r w:rsidR="00B70AB8" w:rsidRPr="00C022B7">
        <w:rPr>
          <w:rFonts w:ascii="Traditional Arabic" w:eastAsia="Times New Roman" w:hAnsi="Traditional Arabic" w:cs="Traditional Arabic" w:hint="cs"/>
          <w:sz w:val="36"/>
          <w:szCs w:val="36"/>
          <w:rtl/>
        </w:rPr>
        <w:t xml:space="preserve"> ، 2019) </w:t>
      </w:r>
    </w:p>
    <w:p w:rsidR="00800ADE" w:rsidRPr="00800ADE" w:rsidRDefault="00800ADE" w:rsidP="00800ADE">
      <w:pPr>
        <w:shd w:val="clear" w:color="auto" w:fill="FFFFFF"/>
        <w:spacing w:after="0" w:line="240" w:lineRule="auto"/>
        <w:ind w:right="300"/>
        <w:jc w:val="both"/>
        <w:rPr>
          <w:rFonts w:ascii="Traditional Arabic" w:eastAsia="Times New Roman" w:hAnsi="Traditional Arabic" w:cs="Traditional Arabic"/>
          <w:color w:val="2C2F34"/>
          <w:sz w:val="36"/>
          <w:szCs w:val="36"/>
          <w:rtl/>
        </w:rPr>
      </w:pPr>
    </w:p>
    <w:p w:rsidR="00B70AB8" w:rsidRPr="00C022B7" w:rsidRDefault="00B70AB8" w:rsidP="00EB66BB">
      <w:pPr>
        <w:rPr>
          <w:rFonts w:ascii="Traditional Arabic" w:hAnsi="Traditional Arabic" w:cs="Traditional Arabic"/>
          <w:b/>
          <w:bCs/>
          <w:color w:val="538135" w:themeColor="accent6" w:themeShade="BF"/>
          <w:sz w:val="36"/>
          <w:szCs w:val="36"/>
          <w:rtl/>
        </w:rPr>
      </w:pPr>
      <w:r w:rsidRPr="00C022B7">
        <w:rPr>
          <w:rFonts w:ascii="Traditional Arabic" w:hAnsi="Traditional Arabic" w:cs="Traditional Arabic" w:hint="cs"/>
          <w:b/>
          <w:bCs/>
          <w:color w:val="538135" w:themeColor="accent6" w:themeShade="BF"/>
          <w:sz w:val="36"/>
          <w:szCs w:val="36"/>
          <w:rtl/>
        </w:rPr>
        <w:t xml:space="preserve">أبرز الهجمات </w:t>
      </w:r>
      <w:proofErr w:type="spellStart"/>
      <w:r w:rsidRPr="00C022B7">
        <w:rPr>
          <w:rFonts w:ascii="Traditional Arabic" w:hAnsi="Traditional Arabic" w:cs="Traditional Arabic" w:hint="cs"/>
          <w:b/>
          <w:bCs/>
          <w:color w:val="538135" w:themeColor="accent6" w:themeShade="BF"/>
          <w:sz w:val="36"/>
          <w:szCs w:val="36"/>
          <w:rtl/>
        </w:rPr>
        <w:t>السيبرانية</w:t>
      </w:r>
      <w:proofErr w:type="spellEnd"/>
      <w:r w:rsidRPr="00C022B7">
        <w:rPr>
          <w:rFonts w:ascii="Traditional Arabic" w:hAnsi="Traditional Arabic" w:cs="Traditional Arabic" w:hint="cs"/>
          <w:b/>
          <w:bCs/>
          <w:color w:val="538135" w:themeColor="accent6" w:themeShade="BF"/>
          <w:sz w:val="36"/>
          <w:szCs w:val="36"/>
          <w:rtl/>
        </w:rPr>
        <w:t xml:space="preserve"> التي تعرضت لها المملكة العربية </w:t>
      </w:r>
      <w:proofErr w:type="gramStart"/>
      <w:r w:rsidRPr="00C022B7">
        <w:rPr>
          <w:rFonts w:ascii="Traditional Arabic" w:hAnsi="Traditional Arabic" w:cs="Traditional Arabic" w:hint="cs"/>
          <w:b/>
          <w:bCs/>
          <w:color w:val="538135" w:themeColor="accent6" w:themeShade="BF"/>
          <w:sz w:val="36"/>
          <w:szCs w:val="36"/>
          <w:rtl/>
        </w:rPr>
        <w:t>السعودية :</w:t>
      </w:r>
      <w:proofErr w:type="gramEnd"/>
      <w:r w:rsidRPr="00C022B7">
        <w:rPr>
          <w:rFonts w:ascii="Traditional Arabic" w:hAnsi="Traditional Arabic" w:cs="Traditional Arabic" w:hint="cs"/>
          <w:b/>
          <w:bCs/>
          <w:color w:val="538135" w:themeColor="accent6" w:themeShade="BF"/>
          <w:sz w:val="36"/>
          <w:szCs w:val="36"/>
          <w:rtl/>
        </w:rPr>
        <w:t xml:space="preserve"> </w:t>
      </w:r>
    </w:p>
    <w:p w:rsidR="00B70AB8" w:rsidRDefault="00B70AB8" w:rsidP="00315B98">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إن مكانة المملكة الإقليمية والدولية تجعل منها محط أنظار الكثير من الدول </w:t>
      </w:r>
      <w:proofErr w:type="gramStart"/>
      <w:r>
        <w:rPr>
          <w:rFonts w:ascii="Traditional Arabic" w:hAnsi="Traditional Arabic" w:cs="Traditional Arabic" w:hint="cs"/>
          <w:sz w:val="36"/>
          <w:szCs w:val="36"/>
          <w:rtl/>
        </w:rPr>
        <w:t>والمنظمات ،</w:t>
      </w:r>
      <w:proofErr w:type="gramEnd"/>
      <w:r>
        <w:rPr>
          <w:rFonts w:ascii="Traditional Arabic" w:hAnsi="Traditional Arabic" w:cs="Traditional Arabic" w:hint="cs"/>
          <w:sz w:val="36"/>
          <w:szCs w:val="36"/>
          <w:rtl/>
        </w:rPr>
        <w:t xml:space="preserve"> مما يستوجب عليها حماية أمنها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وتشكيل جيش رقمي للمحافظة على المكتسبات والمعلومات الدقيقة وشديدة السرية والحساسية التي تمتلكها ، ولعل أبرز الهجمات </w:t>
      </w:r>
      <w:proofErr w:type="spellStart"/>
      <w:r>
        <w:rPr>
          <w:rFonts w:ascii="Traditional Arabic" w:hAnsi="Traditional Arabic" w:cs="Traditional Arabic" w:hint="cs"/>
          <w:sz w:val="36"/>
          <w:szCs w:val="36"/>
          <w:rtl/>
        </w:rPr>
        <w:t>السيبرانية</w:t>
      </w:r>
      <w:proofErr w:type="spellEnd"/>
      <w:r>
        <w:rPr>
          <w:rFonts w:ascii="Traditional Arabic" w:hAnsi="Traditional Arabic" w:cs="Traditional Arabic" w:hint="cs"/>
          <w:sz w:val="36"/>
          <w:szCs w:val="36"/>
          <w:rtl/>
        </w:rPr>
        <w:t xml:space="preserve"> التي واجهتها المملكة خلال العقد الأخير هي: </w:t>
      </w:r>
    </w:p>
    <w:p w:rsidR="00315B98" w:rsidRDefault="00315B98" w:rsidP="00EB66BB">
      <w:pPr>
        <w:rPr>
          <w:rFonts w:ascii="Traditional Arabic" w:hAnsi="Traditional Arabic" w:cs="Traditional Arabic"/>
          <w:sz w:val="36"/>
          <w:szCs w:val="36"/>
          <w:rtl/>
        </w:rPr>
      </w:pPr>
      <w:r>
        <w:rPr>
          <w:rFonts w:ascii="Traditional Arabic" w:hAnsi="Traditional Arabic" w:cs="Traditional Arabic" w:hint="cs"/>
          <w:sz w:val="36"/>
          <w:szCs w:val="36"/>
          <w:rtl/>
        </w:rPr>
        <w:t xml:space="preserve">فايروس </w:t>
      </w:r>
      <w:proofErr w:type="gramStart"/>
      <w:r>
        <w:rPr>
          <w:rFonts w:ascii="Traditional Arabic" w:hAnsi="Traditional Arabic" w:cs="Traditional Arabic" w:hint="cs"/>
          <w:sz w:val="36"/>
          <w:szCs w:val="36"/>
          <w:rtl/>
        </w:rPr>
        <w:t>شمعون :</w:t>
      </w:r>
      <w:proofErr w:type="gramEnd"/>
      <w:r>
        <w:rPr>
          <w:rFonts w:ascii="Traditional Arabic" w:hAnsi="Traditional Arabic" w:cs="Traditional Arabic" w:hint="cs"/>
          <w:sz w:val="36"/>
          <w:szCs w:val="36"/>
          <w:rtl/>
        </w:rPr>
        <w:t xml:space="preserve"> </w:t>
      </w:r>
    </w:p>
    <w:p w:rsidR="00315B98" w:rsidRDefault="00315B98" w:rsidP="00315B98">
      <w:pPr>
        <w:pStyle w:val="a7"/>
        <w:numPr>
          <w:ilvl w:val="0"/>
          <w:numId w:val="1"/>
        </w:numPr>
        <w:rPr>
          <w:rFonts w:ascii="Traditional Arabic" w:hAnsi="Traditional Arabic" w:cs="Traditional Arabic"/>
          <w:sz w:val="36"/>
          <w:szCs w:val="36"/>
        </w:rPr>
      </w:pPr>
      <w:r>
        <w:rPr>
          <w:rFonts w:ascii="Traditional Arabic" w:hAnsi="Traditional Arabic" w:cs="Traditional Arabic" w:hint="cs"/>
          <w:sz w:val="36"/>
          <w:szCs w:val="36"/>
          <w:rtl/>
        </w:rPr>
        <w:lastRenderedPageBreak/>
        <w:t xml:space="preserve">عام 2013: هجوم على جهة حكومية تسبب بأضرار بالغة لـ 30000 جهاز. </w:t>
      </w:r>
    </w:p>
    <w:p w:rsidR="00315B98" w:rsidRDefault="00315B98" w:rsidP="00315B98">
      <w:pPr>
        <w:pStyle w:val="a7"/>
        <w:numPr>
          <w:ilvl w:val="0"/>
          <w:numId w:val="1"/>
        </w:numPr>
        <w:rPr>
          <w:rFonts w:ascii="Traditional Arabic" w:hAnsi="Traditional Arabic" w:cs="Traditional Arabic"/>
          <w:sz w:val="36"/>
          <w:szCs w:val="36"/>
        </w:rPr>
      </w:pPr>
      <w:r>
        <w:rPr>
          <w:rFonts w:ascii="Traditional Arabic" w:hAnsi="Traditional Arabic" w:cs="Traditional Arabic" w:hint="cs"/>
          <w:sz w:val="36"/>
          <w:szCs w:val="36"/>
          <w:rtl/>
        </w:rPr>
        <w:t xml:space="preserve">عام 2016: تهديد استهدف تعطيل خدمات جهات حكومية بقطاع </w:t>
      </w:r>
      <w:proofErr w:type="gramStart"/>
      <w:r>
        <w:rPr>
          <w:rFonts w:ascii="Traditional Arabic" w:hAnsi="Traditional Arabic" w:cs="Traditional Arabic" w:hint="cs"/>
          <w:sz w:val="36"/>
          <w:szCs w:val="36"/>
          <w:rtl/>
        </w:rPr>
        <w:t>النقل .</w:t>
      </w:r>
      <w:proofErr w:type="gramEnd"/>
      <w:r>
        <w:rPr>
          <w:rFonts w:ascii="Traditional Arabic" w:hAnsi="Traditional Arabic" w:cs="Traditional Arabic" w:hint="cs"/>
          <w:sz w:val="36"/>
          <w:szCs w:val="36"/>
          <w:rtl/>
        </w:rPr>
        <w:t xml:space="preserve"> </w:t>
      </w:r>
    </w:p>
    <w:p w:rsidR="00BA6972" w:rsidRPr="0098607E" w:rsidRDefault="00315B98" w:rsidP="0098607E">
      <w:pPr>
        <w:pStyle w:val="a7"/>
        <w:numPr>
          <w:ilvl w:val="0"/>
          <w:numId w:val="1"/>
        </w:numPr>
        <w:rPr>
          <w:rFonts w:ascii="Traditional Arabic" w:hAnsi="Traditional Arabic" w:cs="Traditional Arabic"/>
          <w:sz w:val="36"/>
          <w:szCs w:val="36"/>
          <w:rtl/>
        </w:rPr>
      </w:pPr>
      <w:r>
        <w:rPr>
          <w:rFonts w:ascii="Traditional Arabic" w:hAnsi="Traditional Arabic" w:cs="Traditional Arabic" w:hint="cs"/>
          <w:sz w:val="36"/>
          <w:szCs w:val="36"/>
          <w:rtl/>
        </w:rPr>
        <w:t xml:space="preserve">عام 2017: تعطيل موقعين لجهات حكومية بقطاعات حيوية و </w:t>
      </w:r>
      <w:proofErr w:type="gramStart"/>
      <w:r>
        <w:rPr>
          <w:rFonts w:ascii="Traditional Arabic" w:hAnsi="Traditional Arabic" w:cs="Traditional Arabic" w:hint="cs"/>
          <w:sz w:val="36"/>
          <w:szCs w:val="36"/>
          <w:rtl/>
        </w:rPr>
        <w:t>تقنية .</w:t>
      </w:r>
      <w:proofErr w:type="gramEnd"/>
      <w:r>
        <w:rPr>
          <w:rFonts w:ascii="Traditional Arabic" w:hAnsi="Traditional Arabic" w:cs="Traditional Arabic" w:hint="cs"/>
          <w:sz w:val="36"/>
          <w:szCs w:val="36"/>
          <w:rtl/>
        </w:rPr>
        <w:t xml:space="preserve"> </w:t>
      </w:r>
      <w:proofErr w:type="gramStart"/>
      <w:r>
        <w:rPr>
          <w:rFonts w:ascii="Traditional Arabic" w:hAnsi="Traditional Arabic" w:cs="Traditional Arabic" w:hint="cs"/>
          <w:sz w:val="36"/>
          <w:szCs w:val="36"/>
          <w:rtl/>
        </w:rPr>
        <w:t>( المركز</w:t>
      </w:r>
      <w:proofErr w:type="gramEnd"/>
      <w:r>
        <w:rPr>
          <w:rFonts w:ascii="Traditional Arabic" w:hAnsi="Traditional Arabic" w:cs="Traditional Arabic" w:hint="cs"/>
          <w:sz w:val="36"/>
          <w:szCs w:val="36"/>
          <w:rtl/>
        </w:rPr>
        <w:t xml:space="preserve"> الكندي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 .</w:t>
      </w:r>
    </w:p>
    <w:p w:rsidR="00BA6972" w:rsidRDefault="00BA6972" w:rsidP="00315B98">
      <w:pPr>
        <w:rPr>
          <w:rFonts w:ascii="Traditional Arabic" w:hAnsi="Traditional Arabic" w:cs="Traditional Arabic"/>
          <w:b/>
          <w:bCs/>
          <w:sz w:val="36"/>
          <w:szCs w:val="36"/>
          <w:rtl/>
        </w:rPr>
      </w:pPr>
    </w:p>
    <w:p w:rsidR="00C1754F" w:rsidRDefault="00315B98" w:rsidP="00315B98">
      <w:pPr>
        <w:rPr>
          <w:rFonts w:ascii="Traditional Arabic" w:hAnsi="Traditional Arabic" w:cs="Traditional Arabic"/>
          <w:b/>
          <w:bCs/>
          <w:sz w:val="36"/>
          <w:szCs w:val="36"/>
          <w:rtl/>
        </w:rPr>
      </w:pPr>
      <w:r w:rsidRPr="00C022B7">
        <w:rPr>
          <w:rFonts w:ascii="Traditional Arabic" w:hAnsi="Traditional Arabic" w:cs="Traditional Arabic" w:hint="cs"/>
          <w:b/>
          <w:bCs/>
          <w:sz w:val="36"/>
          <w:szCs w:val="36"/>
          <w:rtl/>
        </w:rPr>
        <w:t xml:space="preserve">ونتيجة لكثرة الهجمات وخطورتها على الأمن العام </w:t>
      </w:r>
      <w:r w:rsidR="00C1754F">
        <w:rPr>
          <w:rFonts w:ascii="Traditional Arabic" w:hAnsi="Traditional Arabic" w:cs="Traditional Arabic" w:hint="cs"/>
          <w:b/>
          <w:bCs/>
          <w:sz w:val="36"/>
          <w:szCs w:val="36"/>
          <w:rtl/>
        </w:rPr>
        <w:t>وتيقظ حكومة</w:t>
      </w:r>
      <w:r w:rsidRPr="00C022B7">
        <w:rPr>
          <w:rFonts w:ascii="Traditional Arabic" w:hAnsi="Traditional Arabic" w:cs="Traditional Arabic" w:hint="cs"/>
          <w:b/>
          <w:bCs/>
          <w:sz w:val="36"/>
          <w:szCs w:val="36"/>
          <w:rtl/>
        </w:rPr>
        <w:t xml:space="preserve"> </w:t>
      </w:r>
      <w:proofErr w:type="gramStart"/>
      <w:r w:rsidRPr="00C022B7">
        <w:rPr>
          <w:rFonts w:ascii="Traditional Arabic" w:hAnsi="Traditional Arabic" w:cs="Traditional Arabic" w:hint="cs"/>
          <w:b/>
          <w:bCs/>
          <w:sz w:val="36"/>
          <w:szCs w:val="36"/>
          <w:rtl/>
        </w:rPr>
        <w:t xml:space="preserve">المملكة </w:t>
      </w:r>
      <w:r w:rsidR="00C1754F">
        <w:rPr>
          <w:rFonts w:ascii="Traditional Arabic" w:hAnsi="Traditional Arabic" w:cs="Traditional Arabic" w:hint="cs"/>
          <w:b/>
          <w:bCs/>
          <w:sz w:val="36"/>
          <w:szCs w:val="36"/>
          <w:rtl/>
        </w:rPr>
        <w:t xml:space="preserve"> الرشيدة</w:t>
      </w:r>
      <w:proofErr w:type="gramEnd"/>
      <w:r w:rsidR="00C1754F">
        <w:rPr>
          <w:rFonts w:ascii="Traditional Arabic" w:hAnsi="Traditional Arabic" w:cs="Traditional Arabic" w:hint="cs"/>
          <w:b/>
          <w:bCs/>
          <w:sz w:val="36"/>
          <w:szCs w:val="36"/>
          <w:rtl/>
        </w:rPr>
        <w:t xml:space="preserve"> لذلك فقد اتخذت </w:t>
      </w:r>
      <w:r w:rsidRPr="00C022B7">
        <w:rPr>
          <w:rFonts w:ascii="Traditional Arabic" w:hAnsi="Traditional Arabic" w:cs="Traditional Arabic" w:hint="cs"/>
          <w:b/>
          <w:bCs/>
          <w:sz w:val="36"/>
          <w:szCs w:val="36"/>
          <w:rtl/>
        </w:rPr>
        <w:t xml:space="preserve">خطوات ثابتة في مجال حماية المعلومات والأمن </w:t>
      </w:r>
      <w:proofErr w:type="spellStart"/>
      <w:r w:rsidRPr="00C022B7">
        <w:rPr>
          <w:rFonts w:ascii="Traditional Arabic" w:hAnsi="Traditional Arabic" w:cs="Traditional Arabic" w:hint="cs"/>
          <w:b/>
          <w:bCs/>
          <w:sz w:val="36"/>
          <w:szCs w:val="36"/>
          <w:rtl/>
        </w:rPr>
        <w:t>السيبراني</w:t>
      </w:r>
      <w:proofErr w:type="spellEnd"/>
      <w:r w:rsidRPr="00C022B7">
        <w:rPr>
          <w:rFonts w:ascii="Traditional Arabic" w:hAnsi="Traditional Arabic" w:cs="Traditional Arabic" w:hint="cs"/>
          <w:b/>
          <w:bCs/>
          <w:sz w:val="36"/>
          <w:szCs w:val="36"/>
          <w:rtl/>
        </w:rPr>
        <w:t xml:space="preserve"> </w:t>
      </w:r>
      <w:r w:rsidR="00C1754F">
        <w:rPr>
          <w:rFonts w:ascii="Traditional Arabic" w:hAnsi="Traditional Arabic" w:cs="Traditional Arabic" w:hint="cs"/>
          <w:b/>
          <w:bCs/>
          <w:sz w:val="36"/>
          <w:szCs w:val="36"/>
          <w:rtl/>
        </w:rPr>
        <w:t xml:space="preserve">وذلك بداية بالنشأة القانونية.. </w:t>
      </w:r>
    </w:p>
    <w:p w:rsidR="00C1754F" w:rsidRPr="008A3F65" w:rsidRDefault="00C1754F" w:rsidP="00C1754F">
      <w:pPr>
        <w:jc w:val="both"/>
        <w:rPr>
          <w:rFonts w:ascii="Traditional Arabic" w:hAnsi="Traditional Arabic" w:cs="Traditional Arabic"/>
          <w:b/>
          <w:bCs/>
          <w:color w:val="538135" w:themeColor="accent6" w:themeShade="BF"/>
          <w:sz w:val="36"/>
          <w:szCs w:val="36"/>
          <w:rtl/>
        </w:rPr>
      </w:pPr>
      <w:r w:rsidRPr="008A3F65">
        <w:rPr>
          <w:rFonts w:ascii="Traditional Arabic" w:hAnsi="Traditional Arabic" w:cs="Traditional Arabic" w:hint="cs"/>
          <w:b/>
          <w:bCs/>
          <w:color w:val="538135" w:themeColor="accent6" w:themeShade="BF"/>
          <w:sz w:val="36"/>
          <w:szCs w:val="36"/>
          <w:rtl/>
        </w:rPr>
        <w:t xml:space="preserve">النشأة القانونية للأمن </w:t>
      </w:r>
      <w:proofErr w:type="spellStart"/>
      <w:r w:rsidRPr="008A3F65">
        <w:rPr>
          <w:rFonts w:ascii="Traditional Arabic" w:hAnsi="Traditional Arabic" w:cs="Traditional Arabic" w:hint="cs"/>
          <w:b/>
          <w:bCs/>
          <w:color w:val="538135" w:themeColor="accent6" w:themeShade="BF"/>
          <w:sz w:val="36"/>
          <w:szCs w:val="36"/>
          <w:rtl/>
        </w:rPr>
        <w:t>السيبراني</w:t>
      </w:r>
      <w:proofErr w:type="spellEnd"/>
      <w:r w:rsidRPr="008A3F65">
        <w:rPr>
          <w:rFonts w:ascii="Traditional Arabic" w:hAnsi="Traditional Arabic" w:cs="Traditional Arabic" w:hint="cs"/>
          <w:b/>
          <w:bCs/>
          <w:color w:val="538135" w:themeColor="accent6" w:themeShade="BF"/>
          <w:sz w:val="36"/>
          <w:szCs w:val="36"/>
          <w:rtl/>
        </w:rPr>
        <w:t xml:space="preserve"> في المملكة العربية </w:t>
      </w:r>
      <w:proofErr w:type="gramStart"/>
      <w:r w:rsidRPr="008A3F65">
        <w:rPr>
          <w:rFonts w:ascii="Traditional Arabic" w:hAnsi="Traditional Arabic" w:cs="Traditional Arabic" w:hint="cs"/>
          <w:b/>
          <w:bCs/>
          <w:color w:val="538135" w:themeColor="accent6" w:themeShade="BF"/>
          <w:sz w:val="36"/>
          <w:szCs w:val="36"/>
          <w:rtl/>
        </w:rPr>
        <w:t>السعودية :</w:t>
      </w:r>
      <w:proofErr w:type="gramEnd"/>
      <w:r w:rsidRPr="008A3F65">
        <w:rPr>
          <w:rFonts w:ascii="Traditional Arabic" w:hAnsi="Traditional Arabic" w:cs="Traditional Arabic" w:hint="cs"/>
          <w:b/>
          <w:bCs/>
          <w:color w:val="538135" w:themeColor="accent6" w:themeShade="BF"/>
          <w:sz w:val="36"/>
          <w:szCs w:val="36"/>
          <w:rtl/>
        </w:rPr>
        <w:t xml:space="preserve"> </w:t>
      </w:r>
    </w:p>
    <w:p w:rsidR="00C1754F" w:rsidRDefault="00C1754F" w:rsidP="00C1754F">
      <w:pPr>
        <w:jc w:val="both"/>
        <w:rPr>
          <w:rFonts w:ascii="Traditional Arabic" w:hAnsi="Traditional Arabic" w:cs="Traditional Arabic"/>
          <w:sz w:val="36"/>
          <w:szCs w:val="36"/>
          <w:rtl/>
        </w:rPr>
      </w:pPr>
      <w:r>
        <w:rPr>
          <w:rFonts w:ascii="Traditional Arabic" w:hAnsi="Traditional Arabic" w:cs="Traditional Arabic" w:hint="cs"/>
          <w:sz w:val="36"/>
          <w:szCs w:val="36"/>
          <w:rtl/>
        </w:rPr>
        <w:t>صدر الأمر الملكي رقم</w:t>
      </w:r>
      <w:proofErr w:type="gramStart"/>
      <w:r>
        <w:rPr>
          <w:rFonts w:ascii="Traditional Arabic" w:hAnsi="Traditional Arabic" w:cs="Traditional Arabic" w:hint="cs"/>
          <w:sz w:val="36"/>
          <w:szCs w:val="36"/>
          <w:rtl/>
        </w:rPr>
        <w:t>6801  بتاريخ</w:t>
      </w:r>
      <w:proofErr w:type="gramEnd"/>
      <w:r>
        <w:rPr>
          <w:rFonts w:ascii="Traditional Arabic" w:hAnsi="Traditional Arabic" w:cs="Traditional Arabic" w:hint="cs"/>
          <w:sz w:val="36"/>
          <w:szCs w:val="36"/>
          <w:rtl/>
        </w:rPr>
        <w:t xml:space="preserve"> 11-2-1439ه بإنشاء هيئة وطنية باسم الهيئة الوطنية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ترتبط بمقام خادم الحرمين الشريفين والموافقة على تنظيمها، ويتكون أعضاء مجلس الإدارة من رئيس أمن الدولة، رئيس الاستخبارات العامة، نائب وزير الداخلية، مساعد وزير الدفاع.</w:t>
      </w:r>
    </w:p>
    <w:p w:rsidR="00C1754F" w:rsidRDefault="00C1754F" w:rsidP="00C1754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 وهي الجهة المختصة في المملكة بالأمن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والمرجع الوطني في شؤونه </w:t>
      </w:r>
      <w:proofErr w:type="gramStart"/>
      <w:r>
        <w:rPr>
          <w:rFonts w:ascii="Traditional Arabic" w:hAnsi="Traditional Arabic" w:cs="Traditional Arabic" w:hint="cs"/>
          <w:sz w:val="36"/>
          <w:szCs w:val="36"/>
          <w:rtl/>
        </w:rPr>
        <w:t>بهدف :</w:t>
      </w:r>
      <w:proofErr w:type="gramEnd"/>
      <w:r>
        <w:rPr>
          <w:rFonts w:ascii="Traditional Arabic" w:hAnsi="Traditional Arabic" w:cs="Traditional Arabic" w:hint="cs"/>
          <w:sz w:val="36"/>
          <w:szCs w:val="36"/>
          <w:rtl/>
        </w:rPr>
        <w:t xml:space="preserve"> تعزيز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للدولة، حماية مصالحها الحيوية وأمنها الوطني، البنى التحتية الأساسية فيها ..</w:t>
      </w:r>
    </w:p>
    <w:p w:rsidR="00C1754F" w:rsidRPr="00E6388F" w:rsidRDefault="00C1754F" w:rsidP="00C1754F">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ويهدف عملها </w:t>
      </w:r>
      <w:proofErr w:type="spellStart"/>
      <w:proofErr w:type="gramStart"/>
      <w:r>
        <w:rPr>
          <w:rFonts w:ascii="Traditional Arabic" w:hAnsi="Traditional Arabic" w:cs="Traditional Arabic" w:hint="cs"/>
          <w:sz w:val="36"/>
          <w:szCs w:val="36"/>
          <w:rtl/>
        </w:rPr>
        <w:t>إلى:تعزيز</w:t>
      </w:r>
      <w:proofErr w:type="spellEnd"/>
      <w:proofErr w:type="gramEnd"/>
      <w:r>
        <w:rPr>
          <w:rFonts w:ascii="Traditional Arabic" w:hAnsi="Traditional Arabic" w:cs="Traditional Arabic" w:hint="cs"/>
          <w:sz w:val="36"/>
          <w:szCs w:val="36"/>
          <w:rtl/>
        </w:rPr>
        <w:t xml:space="preserve">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للدولة، بناء الشركات مع الجهات العامة والخاصة، تحفيز الابتكار والاستثمار في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الاسهام في تحقيق تقنية تخدم مستقبل الاقتصاد الوطني للمملكة </w:t>
      </w:r>
    </w:p>
    <w:p w:rsidR="00C022B7" w:rsidRPr="00C1754F" w:rsidRDefault="00315B98" w:rsidP="00C1754F">
      <w:pPr>
        <w:rPr>
          <w:rFonts w:ascii="Traditional Arabic" w:hAnsi="Traditional Arabic" w:cs="Traditional Arabic"/>
          <w:b/>
          <w:bCs/>
          <w:sz w:val="36"/>
          <w:szCs w:val="36"/>
          <w:rtl/>
        </w:rPr>
      </w:pPr>
      <w:r w:rsidRPr="00C022B7">
        <w:rPr>
          <w:rFonts w:ascii="Traditional Arabic" w:hAnsi="Traditional Arabic" w:cs="Traditional Arabic" w:hint="cs"/>
          <w:b/>
          <w:bCs/>
          <w:sz w:val="36"/>
          <w:szCs w:val="36"/>
          <w:rtl/>
        </w:rPr>
        <w:t xml:space="preserve"> </w:t>
      </w:r>
      <w:r w:rsidR="00C022B7" w:rsidRPr="00C022B7">
        <w:rPr>
          <w:rFonts w:ascii="Traditional Arabic" w:hAnsi="Traditional Arabic" w:cs="Traditional Arabic" w:hint="cs"/>
          <w:b/>
          <w:bCs/>
          <w:color w:val="538135" w:themeColor="accent6" w:themeShade="BF"/>
          <w:sz w:val="36"/>
          <w:szCs w:val="36"/>
          <w:rtl/>
        </w:rPr>
        <w:t xml:space="preserve">الهيئة الوطنية للأمن </w:t>
      </w:r>
      <w:proofErr w:type="spellStart"/>
      <w:proofErr w:type="gramStart"/>
      <w:r w:rsidR="00C022B7" w:rsidRPr="00C022B7">
        <w:rPr>
          <w:rFonts w:ascii="Traditional Arabic" w:hAnsi="Traditional Arabic" w:cs="Traditional Arabic" w:hint="cs"/>
          <w:b/>
          <w:bCs/>
          <w:color w:val="538135" w:themeColor="accent6" w:themeShade="BF"/>
          <w:sz w:val="36"/>
          <w:szCs w:val="36"/>
          <w:rtl/>
        </w:rPr>
        <w:t>السيبراني</w:t>
      </w:r>
      <w:proofErr w:type="spellEnd"/>
      <w:r w:rsidR="00C022B7" w:rsidRPr="00C022B7">
        <w:rPr>
          <w:rFonts w:ascii="Traditional Arabic" w:hAnsi="Traditional Arabic" w:cs="Traditional Arabic" w:hint="cs"/>
          <w:b/>
          <w:bCs/>
          <w:color w:val="538135" w:themeColor="accent6" w:themeShade="BF"/>
          <w:sz w:val="36"/>
          <w:szCs w:val="36"/>
          <w:rtl/>
        </w:rPr>
        <w:t xml:space="preserve"> :</w:t>
      </w:r>
      <w:proofErr w:type="gramEnd"/>
    </w:p>
    <w:p w:rsidR="00315B98" w:rsidRPr="00C022B7" w:rsidRDefault="00C022B7" w:rsidP="00C022B7">
      <w:pPr>
        <w:jc w:val="both"/>
        <w:rPr>
          <w:rFonts w:ascii="Traditional Arabic" w:hAnsi="Traditional Arabic" w:cs="Traditional Arabic"/>
          <w:sz w:val="36"/>
          <w:szCs w:val="36"/>
          <w:shd w:val="clear" w:color="auto" w:fill="FFFFFF"/>
          <w:rtl/>
        </w:rPr>
      </w:pPr>
      <w:r w:rsidRPr="00C022B7">
        <w:rPr>
          <w:rFonts w:ascii="Traditional Arabic" w:hAnsi="Traditional Arabic" w:cs="Traditional Arabic"/>
          <w:sz w:val="36"/>
          <w:szCs w:val="36"/>
          <w:shd w:val="clear" w:color="auto" w:fill="FFFFFF"/>
          <w:rtl/>
        </w:rPr>
        <w:t xml:space="preserve">انطلاقًا من إدراك المملكة العربية السعودية لمتغيرات العصر وتفاعلها مع مستجداته وتطوراته، وترجمةً لنهج خادم الحرمين الشريفين الملك سلمان بن عبد العزيز وسمو ولي العهد حفظهم الله </w:t>
      </w:r>
      <w:r w:rsidRPr="00C022B7">
        <w:rPr>
          <w:rFonts w:ascii="Traditional Arabic" w:hAnsi="Traditional Arabic" w:cs="Traditional Arabic"/>
          <w:sz w:val="36"/>
          <w:szCs w:val="36"/>
          <w:shd w:val="clear" w:color="auto" w:fill="FFFFFF"/>
          <w:rtl/>
        </w:rPr>
        <w:lastRenderedPageBreak/>
        <w:t xml:space="preserve">في قيادة بلادنا لتكون نموذجًا ناجحًا ورائدًا في العالم على كافة الأصعدة، ولرؤية المملكة 2030 التي جعلت التحول نحو العالم الرقمي وتنمية البنية التحتية الرقمية ضمن مستهدفاتها، واستشعارا لأهمية البيانات والأنظمة التقنية والبنى التحتية الحساسة وارتباطها بالمصالح الوطنية، وأهمية حمايتها من أي تهديدات أو مخاطر يشهدها الفضاء </w:t>
      </w:r>
      <w:proofErr w:type="spellStart"/>
      <w:r w:rsidRPr="00C022B7">
        <w:rPr>
          <w:rFonts w:ascii="Traditional Arabic" w:hAnsi="Traditional Arabic" w:cs="Traditional Arabic"/>
          <w:sz w:val="36"/>
          <w:szCs w:val="36"/>
          <w:shd w:val="clear" w:color="auto" w:fill="FFFFFF"/>
          <w:rtl/>
        </w:rPr>
        <w:t>السيبراني</w:t>
      </w:r>
      <w:proofErr w:type="spellEnd"/>
      <w:r w:rsidRPr="00C022B7">
        <w:rPr>
          <w:rFonts w:ascii="Traditional Arabic" w:hAnsi="Traditional Arabic" w:cs="Traditional Arabic"/>
          <w:sz w:val="36"/>
          <w:szCs w:val="36"/>
          <w:shd w:val="clear" w:color="auto" w:fill="FFFFFF"/>
          <w:rtl/>
        </w:rPr>
        <w:t xml:space="preserve"> يأتي تأسيس الهيئة الوطنية للأمن </w:t>
      </w:r>
      <w:proofErr w:type="spellStart"/>
      <w:r w:rsidRPr="00C022B7">
        <w:rPr>
          <w:rFonts w:ascii="Traditional Arabic" w:hAnsi="Traditional Arabic" w:cs="Traditional Arabic"/>
          <w:sz w:val="36"/>
          <w:szCs w:val="36"/>
          <w:shd w:val="clear" w:color="auto" w:fill="FFFFFF"/>
          <w:rtl/>
        </w:rPr>
        <w:t>السيبراني</w:t>
      </w:r>
      <w:proofErr w:type="spellEnd"/>
      <w:r w:rsidRPr="00C022B7">
        <w:rPr>
          <w:rFonts w:ascii="Traditional Arabic" w:hAnsi="Traditional Arabic" w:cs="Traditional Arabic"/>
          <w:sz w:val="36"/>
          <w:szCs w:val="36"/>
          <w:shd w:val="clear" w:color="auto" w:fill="FFFFFF"/>
          <w:rtl/>
        </w:rPr>
        <w:t xml:space="preserve"> وارتباطها بالملك -حفظه الله- وذلك وفق الأمر الملكي الكريم بالموافقة على تنظيمها بتاريخ 1439/2/11 هـ لتكون الهيئة هي الجهة المختصة في المملكة بالأمن </w:t>
      </w:r>
      <w:proofErr w:type="spellStart"/>
      <w:r w:rsidRPr="00C022B7">
        <w:rPr>
          <w:rFonts w:ascii="Traditional Arabic" w:hAnsi="Traditional Arabic" w:cs="Traditional Arabic"/>
          <w:sz w:val="36"/>
          <w:szCs w:val="36"/>
          <w:shd w:val="clear" w:color="auto" w:fill="FFFFFF"/>
          <w:rtl/>
        </w:rPr>
        <w:t>السيبراني</w:t>
      </w:r>
      <w:proofErr w:type="spellEnd"/>
      <w:r w:rsidRPr="00C022B7">
        <w:rPr>
          <w:rFonts w:ascii="Traditional Arabic" w:hAnsi="Traditional Arabic" w:cs="Traditional Arabic"/>
          <w:sz w:val="36"/>
          <w:szCs w:val="36"/>
          <w:shd w:val="clear" w:color="auto" w:fill="FFFFFF"/>
          <w:rtl/>
        </w:rPr>
        <w:t xml:space="preserve">، والمرجع الوطني في شؤونه، وتهدف إلى تعزيزه؛ حمايةً للمصالح الحيوية للدولة وأمنها الوطني والبنى التحتية الحساسة والقطاعات ذات الأولوية والخدمات والأنشطة الحكومية. ولا يخلي ذلك أي جهة عامة أو خاصة أو غيرها من مسؤوليتها تجاه أمنها </w:t>
      </w:r>
      <w:proofErr w:type="spellStart"/>
      <w:r w:rsidRPr="00C022B7">
        <w:rPr>
          <w:rFonts w:ascii="Traditional Arabic" w:hAnsi="Traditional Arabic" w:cs="Traditional Arabic"/>
          <w:sz w:val="36"/>
          <w:szCs w:val="36"/>
          <w:shd w:val="clear" w:color="auto" w:fill="FFFFFF"/>
          <w:rtl/>
        </w:rPr>
        <w:t>السيبراني</w:t>
      </w:r>
      <w:proofErr w:type="spellEnd"/>
      <w:r w:rsidRPr="00C022B7">
        <w:rPr>
          <w:rFonts w:ascii="Traditional Arabic" w:hAnsi="Traditional Arabic" w:cs="Traditional Arabic"/>
          <w:sz w:val="36"/>
          <w:szCs w:val="36"/>
          <w:shd w:val="clear" w:color="auto" w:fill="FFFFFF"/>
          <w:rtl/>
        </w:rPr>
        <w:t xml:space="preserve"> بما لا يتعارض مع اختصاصات ومهمات الهيئة الواردة في تنظيمها.</w:t>
      </w:r>
      <w:r w:rsidR="00315B98" w:rsidRPr="00C022B7">
        <w:rPr>
          <w:rFonts w:ascii="Traditional Arabic" w:hAnsi="Traditional Arabic" w:cs="Traditional Arabic"/>
          <w:b/>
          <w:bCs/>
          <w:sz w:val="36"/>
          <w:szCs w:val="36"/>
          <w:rtl/>
        </w:rPr>
        <w:t xml:space="preserve"> </w:t>
      </w:r>
      <w:proofErr w:type="gramStart"/>
      <w:r w:rsidRPr="00C022B7">
        <w:rPr>
          <w:rFonts w:ascii="Traditional Arabic" w:hAnsi="Traditional Arabic" w:cs="Traditional Arabic" w:hint="cs"/>
          <w:sz w:val="36"/>
          <w:szCs w:val="36"/>
          <w:shd w:val="clear" w:color="auto" w:fill="FFFFFF"/>
          <w:rtl/>
        </w:rPr>
        <w:t>( الهيئة</w:t>
      </w:r>
      <w:proofErr w:type="gramEnd"/>
      <w:r w:rsidRPr="00C022B7">
        <w:rPr>
          <w:rFonts w:ascii="Traditional Arabic" w:hAnsi="Traditional Arabic" w:cs="Traditional Arabic" w:hint="cs"/>
          <w:sz w:val="36"/>
          <w:szCs w:val="36"/>
          <w:shd w:val="clear" w:color="auto" w:fill="FFFFFF"/>
          <w:rtl/>
        </w:rPr>
        <w:t xml:space="preserve"> الوطنية للأمن </w:t>
      </w:r>
      <w:proofErr w:type="spellStart"/>
      <w:r w:rsidRPr="00C022B7">
        <w:rPr>
          <w:rFonts w:ascii="Traditional Arabic" w:hAnsi="Traditional Arabic" w:cs="Traditional Arabic" w:hint="cs"/>
          <w:sz w:val="36"/>
          <w:szCs w:val="36"/>
          <w:shd w:val="clear" w:color="auto" w:fill="FFFFFF"/>
          <w:rtl/>
        </w:rPr>
        <w:t>السيبراني</w:t>
      </w:r>
      <w:proofErr w:type="spellEnd"/>
      <w:r w:rsidRPr="00C022B7">
        <w:rPr>
          <w:rFonts w:ascii="Traditional Arabic" w:hAnsi="Traditional Arabic" w:cs="Traditional Arabic" w:hint="cs"/>
          <w:sz w:val="36"/>
          <w:szCs w:val="36"/>
          <w:shd w:val="clear" w:color="auto" w:fill="FFFFFF"/>
          <w:rtl/>
        </w:rPr>
        <w:t xml:space="preserve"> ،2017)</w:t>
      </w:r>
    </w:p>
    <w:p w:rsidR="00315B98" w:rsidRPr="00BA6972" w:rsidRDefault="00BA6972" w:rsidP="00EB66BB">
      <w:pPr>
        <w:rPr>
          <w:rFonts w:ascii="Traditional Arabic" w:hAnsi="Traditional Arabic" w:cs="Traditional Arabic"/>
          <w:b/>
          <w:bCs/>
          <w:color w:val="538135" w:themeColor="accent6" w:themeShade="BF"/>
          <w:sz w:val="36"/>
          <w:szCs w:val="36"/>
          <w:rtl/>
        </w:rPr>
      </w:pPr>
      <w:r w:rsidRPr="00BA6972">
        <w:rPr>
          <w:rFonts w:ascii="Traditional Arabic" w:hAnsi="Traditional Arabic" w:cs="Traditional Arabic" w:hint="cs"/>
          <w:b/>
          <w:bCs/>
          <w:color w:val="538135" w:themeColor="accent6" w:themeShade="BF"/>
          <w:sz w:val="36"/>
          <w:szCs w:val="36"/>
          <w:rtl/>
        </w:rPr>
        <w:t xml:space="preserve">إنشاء الاتحاد السعودي للأمن </w:t>
      </w:r>
      <w:proofErr w:type="spellStart"/>
      <w:r w:rsidRPr="00BA6972">
        <w:rPr>
          <w:rFonts w:ascii="Traditional Arabic" w:hAnsi="Traditional Arabic" w:cs="Traditional Arabic" w:hint="cs"/>
          <w:b/>
          <w:bCs/>
          <w:color w:val="538135" w:themeColor="accent6" w:themeShade="BF"/>
          <w:sz w:val="36"/>
          <w:szCs w:val="36"/>
          <w:rtl/>
        </w:rPr>
        <w:t>السيبراني</w:t>
      </w:r>
      <w:proofErr w:type="spellEnd"/>
      <w:r w:rsidRPr="00BA6972">
        <w:rPr>
          <w:rFonts w:ascii="Traditional Arabic" w:hAnsi="Traditional Arabic" w:cs="Traditional Arabic" w:hint="cs"/>
          <w:b/>
          <w:bCs/>
          <w:color w:val="538135" w:themeColor="accent6" w:themeShade="BF"/>
          <w:sz w:val="36"/>
          <w:szCs w:val="36"/>
          <w:rtl/>
        </w:rPr>
        <w:t xml:space="preserve"> والبرمجة </w:t>
      </w:r>
      <w:proofErr w:type="spellStart"/>
      <w:proofErr w:type="gramStart"/>
      <w:r w:rsidRPr="00BA6972">
        <w:rPr>
          <w:rFonts w:ascii="Traditional Arabic" w:hAnsi="Traditional Arabic" w:cs="Traditional Arabic" w:hint="cs"/>
          <w:b/>
          <w:bCs/>
          <w:color w:val="538135" w:themeColor="accent6" w:themeShade="BF"/>
          <w:sz w:val="36"/>
          <w:szCs w:val="36"/>
          <w:rtl/>
        </w:rPr>
        <w:t>والدرونز</w:t>
      </w:r>
      <w:proofErr w:type="spellEnd"/>
      <w:r w:rsidRPr="00BA6972">
        <w:rPr>
          <w:rFonts w:ascii="Traditional Arabic" w:hAnsi="Traditional Arabic" w:cs="Traditional Arabic" w:hint="cs"/>
          <w:b/>
          <w:bCs/>
          <w:color w:val="538135" w:themeColor="accent6" w:themeShade="BF"/>
          <w:sz w:val="36"/>
          <w:szCs w:val="36"/>
          <w:rtl/>
        </w:rPr>
        <w:t xml:space="preserve"> :</w:t>
      </w:r>
      <w:proofErr w:type="gramEnd"/>
    </w:p>
    <w:p w:rsidR="00315B98" w:rsidRDefault="00BA6972" w:rsidP="00BA6972">
      <w:pPr>
        <w:jc w:val="both"/>
        <w:rPr>
          <w:rFonts w:ascii="Traditional Arabic" w:hAnsi="Traditional Arabic" w:cs="Traditional Arabic"/>
          <w:sz w:val="36"/>
          <w:szCs w:val="36"/>
          <w:rtl/>
        </w:rPr>
      </w:pPr>
      <w:r w:rsidRPr="00BA6972">
        <w:rPr>
          <w:rFonts w:ascii="Traditional Arabic" w:hAnsi="Traditional Arabic" w:cs="Traditional Arabic"/>
          <w:sz w:val="36"/>
          <w:szCs w:val="36"/>
          <w:rtl/>
        </w:rPr>
        <w:t xml:space="preserve">الاتحاد السعودي للأمن </w:t>
      </w:r>
      <w:proofErr w:type="spellStart"/>
      <w:r w:rsidRPr="00BA6972">
        <w:rPr>
          <w:rFonts w:ascii="Traditional Arabic" w:hAnsi="Traditional Arabic" w:cs="Traditional Arabic"/>
          <w:sz w:val="36"/>
          <w:szCs w:val="36"/>
          <w:rtl/>
        </w:rPr>
        <w:t>السيبراني</w:t>
      </w:r>
      <w:proofErr w:type="spellEnd"/>
      <w:r w:rsidRPr="00BA6972">
        <w:rPr>
          <w:rFonts w:ascii="Traditional Arabic" w:hAnsi="Traditional Arabic" w:cs="Traditional Arabic"/>
          <w:sz w:val="36"/>
          <w:szCs w:val="36"/>
          <w:rtl/>
        </w:rPr>
        <w:t xml:space="preserve"> والبرمجة </w:t>
      </w:r>
      <w:proofErr w:type="spellStart"/>
      <w:r w:rsidRPr="00BA6972">
        <w:rPr>
          <w:rFonts w:ascii="Traditional Arabic" w:hAnsi="Traditional Arabic" w:cs="Traditional Arabic"/>
          <w:sz w:val="36"/>
          <w:szCs w:val="36"/>
          <w:rtl/>
        </w:rPr>
        <w:t>والدرونز</w:t>
      </w:r>
      <w:proofErr w:type="spellEnd"/>
      <w:r w:rsidRPr="00BA6972">
        <w:rPr>
          <w:rFonts w:ascii="Traditional Arabic" w:hAnsi="Traditional Arabic" w:cs="Traditional Arabic"/>
          <w:sz w:val="36"/>
          <w:szCs w:val="36"/>
          <w:rtl/>
        </w:rPr>
        <w:t xml:space="preserve"> هو مؤسسة وطنية تحت مظلة اللجنة الأولمبية السعودية. يسعى لبناء قدرات محلية واحترافية في مجال الأمن </w:t>
      </w:r>
      <w:proofErr w:type="spellStart"/>
      <w:r w:rsidRPr="00BA6972">
        <w:rPr>
          <w:rFonts w:ascii="Traditional Arabic" w:hAnsi="Traditional Arabic" w:cs="Traditional Arabic"/>
          <w:sz w:val="36"/>
          <w:szCs w:val="36"/>
          <w:rtl/>
        </w:rPr>
        <w:t>السيبراني</w:t>
      </w:r>
      <w:proofErr w:type="spellEnd"/>
      <w:r w:rsidRPr="00BA6972">
        <w:rPr>
          <w:rFonts w:ascii="Traditional Arabic" w:hAnsi="Traditional Arabic" w:cs="Traditional Arabic"/>
          <w:sz w:val="36"/>
          <w:szCs w:val="36"/>
          <w:rtl/>
        </w:rPr>
        <w:t xml:space="preserve"> وتطوير البرمجيات </w:t>
      </w:r>
      <w:proofErr w:type="spellStart"/>
      <w:r w:rsidRPr="00BA6972">
        <w:rPr>
          <w:rFonts w:ascii="Traditional Arabic" w:hAnsi="Traditional Arabic" w:cs="Traditional Arabic"/>
          <w:sz w:val="36"/>
          <w:szCs w:val="36"/>
          <w:rtl/>
        </w:rPr>
        <w:t>والدرونز</w:t>
      </w:r>
      <w:proofErr w:type="spellEnd"/>
      <w:r w:rsidRPr="00BA6972">
        <w:rPr>
          <w:rFonts w:ascii="Traditional Arabic" w:hAnsi="Traditional Arabic" w:cs="Traditional Arabic"/>
          <w:sz w:val="36"/>
          <w:szCs w:val="36"/>
          <w:rtl/>
        </w:rPr>
        <w:t xml:space="preserve"> بناءً على أفضل الممارسات والمعايير العالمية، للوصول بالمملكة العربية السعودية إلى مصاف الدول المتقدمة في صناعة المعرفة التقنية الحديثة</w:t>
      </w:r>
      <w:r w:rsidRPr="00BA6972">
        <w:rPr>
          <w:rFonts w:ascii="Traditional Arabic" w:hAnsi="Traditional Arabic" w:cs="Traditional Arabic"/>
          <w:sz w:val="36"/>
          <w:szCs w:val="36"/>
        </w:rPr>
        <w:t>.</w:t>
      </w:r>
      <w:r>
        <w:rPr>
          <w:rFonts w:ascii="Traditional Arabic" w:hAnsi="Traditional Arabic" w:cs="Traditional Arabic" w:hint="cs"/>
          <w:sz w:val="36"/>
          <w:szCs w:val="36"/>
          <w:rtl/>
        </w:rPr>
        <w:t xml:space="preserve"> </w:t>
      </w:r>
      <w:proofErr w:type="gramStart"/>
      <w:r w:rsidR="00B00062">
        <w:rPr>
          <w:rFonts w:ascii="Traditional Arabic" w:hAnsi="Traditional Arabic" w:cs="Traditional Arabic" w:hint="cs"/>
          <w:sz w:val="36"/>
          <w:szCs w:val="36"/>
          <w:rtl/>
        </w:rPr>
        <w:t>( الاتحاد</w:t>
      </w:r>
      <w:proofErr w:type="gramEnd"/>
      <w:r w:rsidR="00B00062">
        <w:rPr>
          <w:rFonts w:ascii="Traditional Arabic" w:hAnsi="Traditional Arabic" w:cs="Traditional Arabic" w:hint="cs"/>
          <w:sz w:val="36"/>
          <w:szCs w:val="36"/>
          <w:rtl/>
        </w:rPr>
        <w:t xml:space="preserve"> السعودي للأمن السيبراني،2019)</w:t>
      </w:r>
    </w:p>
    <w:p w:rsidR="00DC2C7C" w:rsidRPr="00830610" w:rsidRDefault="00830610" w:rsidP="00BA6972">
      <w:pPr>
        <w:jc w:val="both"/>
        <w:rPr>
          <w:rFonts w:ascii="Traditional Arabic" w:hAnsi="Traditional Arabic" w:cs="Traditional Arabic"/>
          <w:b/>
          <w:bCs/>
          <w:color w:val="C00000"/>
          <w:sz w:val="44"/>
          <w:szCs w:val="44"/>
          <w:u w:val="single"/>
          <w:rtl/>
        </w:rPr>
      </w:pPr>
      <w:r w:rsidRPr="00830610">
        <w:rPr>
          <w:rFonts w:ascii="Traditional Arabic" w:hAnsi="Traditional Arabic" w:cs="Traditional Arabic" w:hint="cs"/>
          <w:b/>
          <w:bCs/>
          <w:color w:val="C00000"/>
          <w:sz w:val="44"/>
          <w:szCs w:val="44"/>
          <w:u w:val="single"/>
          <w:rtl/>
        </w:rPr>
        <w:t xml:space="preserve">الأمن </w:t>
      </w:r>
      <w:proofErr w:type="spellStart"/>
      <w:r w:rsidRPr="00830610">
        <w:rPr>
          <w:rFonts w:ascii="Traditional Arabic" w:hAnsi="Traditional Arabic" w:cs="Traditional Arabic" w:hint="cs"/>
          <w:b/>
          <w:bCs/>
          <w:color w:val="C00000"/>
          <w:sz w:val="44"/>
          <w:szCs w:val="44"/>
          <w:u w:val="single"/>
          <w:rtl/>
        </w:rPr>
        <w:t>السيبراني</w:t>
      </w:r>
      <w:proofErr w:type="spellEnd"/>
      <w:r w:rsidRPr="00830610">
        <w:rPr>
          <w:rFonts w:ascii="Traditional Arabic" w:hAnsi="Traditional Arabic" w:cs="Traditional Arabic" w:hint="cs"/>
          <w:b/>
          <w:bCs/>
          <w:color w:val="C00000"/>
          <w:sz w:val="44"/>
          <w:szCs w:val="44"/>
          <w:u w:val="single"/>
          <w:rtl/>
        </w:rPr>
        <w:t xml:space="preserve"> في</w:t>
      </w:r>
      <w:r w:rsidR="00DC2C7C" w:rsidRPr="00830610">
        <w:rPr>
          <w:rFonts w:ascii="Traditional Arabic" w:hAnsi="Traditional Arabic" w:cs="Traditional Arabic" w:hint="cs"/>
          <w:b/>
          <w:bCs/>
          <w:color w:val="C00000"/>
          <w:sz w:val="44"/>
          <w:szCs w:val="44"/>
          <w:u w:val="single"/>
          <w:rtl/>
        </w:rPr>
        <w:t xml:space="preserve"> </w:t>
      </w:r>
      <w:proofErr w:type="gramStart"/>
      <w:r w:rsidR="00DC2C7C" w:rsidRPr="00830610">
        <w:rPr>
          <w:rFonts w:ascii="Traditional Arabic" w:hAnsi="Traditional Arabic" w:cs="Traditional Arabic" w:hint="cs"/>
          <w:b/>
          <w:bCs/>
          <w:color w:val="C00000"/>
          <w:sz w:val="44"/>
          <w:szCs w:val="44"/>
          <w:u w:val="single"/>
          <w:rtl/>
        </w:rPr>
        <w:t>التعليم .</w:t>
      </w:r>
      <w:proofErr w:type="gramEnd"/>
      <w:r w:rsidR="00DC2C7C" w:rsidRPr="00830610">
        <w:rPr>
          <w:rFonts w:ascii="Traditional Arabic" w:hAnsi="Traditional Arabic" w:cs="Traditional Arabic" w:hint="cs"/>
          <w:b/>
          <w:bCs/>
          <w:color w:val="C00000"/>
          <w:sz w:val="44"/>
          <w:szCs w:val="44"/>
          <w:u w:val="single"/>
          <w:rtl/>
        </w:rPr>
        <w:t>.</w:t>
      </w:r>
    </w:p>
    <w:p w:rsidR="00DC2C7C" w:rsidRPr="00DC2C7C" w:rsidRDefault="00DC2C7C" w:rsidP="00BA697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أدى الاهتمام الكبير بمجال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إلى تحركات سريعة وقوية في المجال التعليمي على مستويات </w:t>
      </w:r>
      <w:proofErr w:type="gramStart"/>
      <w:r>
        <w:rPr>
          <w:rFonts w:ascii="Traditional Arabic" w:hAnsi="Traditional Arabic" w:cs="Traditional Arabic" w:hint="cs"/>
          <w:sz w:val="36"/>
          <w:szCs w:val="36"/>
          <w:rtl/>
        </w:rPr>
        <w:t>عالية ،</w:t>
      </w:r>
      <w:proofErr w:type="gramEnd"/>
      <w:r>
        <w:rPr>
          <w:rFonts w:ascii="Traditional Arabic" w:hAnsi="Traditional Arabic" w:cs="Traditional Arabic" w:hint="cs"/>
          <w:sz w:val="36"/>
          <w:szCs w:val="36"/>
          <w:rtl/>
        </w:rPr>
        <w:t xml:space="preserve"> فقد </w:t>
      </w:r>
      <w:r w:rsidR="000039D7">
        <w:rPr>
          <w:rFonts w:ascii="Traditional Arabic" w:hAnsi="Traditional Arabic" w:cs="Traditional Arabic" w:hint="cs"/>
          <w:sz w:val="36"/>
          <w:szCs w:val="36"/>
          <w:rtl/>
        </w:rPr>
        <w:t>أ</w:t>
      </w:r>
      <w:r>
        <w:rPr>
          <w:rFonts w:ascii="Traditional Arabic" w:hAnsi="Traditional Arabic" w:cs="Traditional Arabic" w:hint="cs"/>
          <w:sz w:val="36"/>
          <w:szCs w:val="36"/>
          <w:rtl/>
        </w:rPr>
        <w:t xml:space="preserve">نشأت كليات متخصصة حكومية وخاصة في هذا المجال وانبثقت بعض الوحدات </w:t>
      </w:r>
      <w:proofErr w:type="spellStart"/>
      <w:r>
        <w:rPr>
          <w:rFonts w:ascii="Traditional Arabic" w:hAnsi="Traditional Arabic" w:cs="Traditional Arabic" w:hint="cs"/>
          <w:sz w:val="36"/>
          <w:szCs w:val="36"/>
          <w:rtl/>
        </w:rPr>
        <w:t>السيبرانية</w:t>
      </w:r>
      <w:proofErr w:type="spellEnd"/>
      <w:r>
        <w:rPr>
          <w:rFonts w:ascii="Traditional Arabic" w:hAnsi="Traditional Arabic" w:cs="Traditional Arabic" w:hint="cs"/>
          <w:sz w:val="36"/>
          <w:szCs w:val="36"/>
          <w:rtl/>
        </w:rPr>
        <w:t xml:space="preserve"> في مجموعة من الجامعات السعودية كما عقدت اتفاقيات عديدة بين وزارة التعليم والجهات ذات الاختصاص لتدريب وتأهيل الطلاب والطالبات </w:t>
      </w:r>
      <w:r w:rsidR="000039D7">
        <w:rPr>
          <w:rFonts w:ascii="Traditional Arabic" w:hAnsi="Traditional Arabic" w:cs="Traditional Arabic" w:hint="cs"/>
          <w:sz w:val="36"/>
          <w:szCs w:val="36"/>
          <w:rtl/>
        </w:rPr>
        <w:t xml:space="preserve">على البرمجيات من المستوى التأسيسي حتى مستوى الخبرة والتقدم .. كما انطلت دورات معتمدة و مبادرات </w:t>
      </w:r>
      <w:r w:rsidR="000039D7">
        <w:rPr>
          <w:rFonts w:ascii="Traditional Arabic" w:hAnsi="Traditional Arabic" w:cs="Traditional Arabic" w:hint="cs"/>
          <w:sz w:val="36"/>
          <w:szCs w:val="36"/>
          <w:rtl/>
        </w:rPr>
        <w:lastRenderedPageBreak/>
        <w:t xml:space="preserve">تطوعية عديدة للتدريب والتأهيل في مجال الأمن </w:t>
      </w:r>
      <w:proofErr w:type="spellStart"/>
      <w:proofErr w:type="gramStart"/>
      <w:r w:rsidR="000039D7">
        <w:rPr>
          <w:rFonts w:ascii="Traditional Arabic" w:hAnsi="Traditional Arabic" w:cs="Traditional Arabic" w:hint="cs"/>
          <w:sz w:val="36"/>
          <w:szCs w:val="36"/>
          <w:rtl/>
        </w:rPr>
        <w:t>السيبراني</w:t>
      </w:r>
      <w:proofErr w:type="spellEnd"/>
      <w:r w:rsidR="000039D7">
        <w:rPr>
          <w:rFonts w:ascii="Traditional Arabic" w:hAnsi="Traditional Arabic" w:cs="Traditional Arabic" w:hint="cs"/>
          <w:sz w:val="36"/>
          <w:szCs w:val="36"/>
          <w:rtl/>
        </w:rPr>
        <w:t xml:space="preserve"> .</w:t>
      </w:r>
      <w:proofErr w:type="gramEnd"/>
      <w:r w:rsidR="000039D7">
        <w:rPr>
          <w:rFonts w:ascii="Traditional Arabic" w:hAnsi="Traditional Arabic" w:cs="Traditional Arabic" w:hint="cs"/>
          <w:sz w:val="36"/>
          <w:szCs w:val="36"/>
          <w:rtl/>
        </w:rPr>
        <w:t xml:space="preserve">. وفيما يلي أهم </w:t>
      </w:r>
      <w:proofErr w:type="gramStart"/>
      <w:r w:rsidR="000039D7">
        <w:rPr>
          <w:rFonts w:ascii="Traditional Arabic" w:hAnsi="Traditional Arabic" w:cs="Traditional Arabic" w:hint="cs"/>
          <w:sz w:val="36"/>
          <w:szCs w:val="36"/>
          <w:rtl/>
        </w:rPr>
        <w:t>وأبرز  الانعكاسات</w:t>
      </w:r>
      <w:proofErr w:type="gramEnd"/>
      <w:r w:rsidR="000039D7">
        <w:rPr>
          <w:rFonts w:ascii="Traditional Arabic" w:hAnsi="Traditional Arabic" w:cs="Traditional Arabic" w:hint="cs"/>
          <w:sz w:val="36"/>
          <w:szCs w:val="36"/>
          <w:rtl/>
        </w:rPr>
        <w:t xml:space="preserve">... </w:t>
      </w:r>
    </w:p>
    <w:p w:rsidR="00301268" w:rsidRPr="00DC2C7C" w:rsidRDefault="00301268" w:rsidP="00BA6972">
      <w:pPr>
        <w:jc w:val="both"/>
        <w:rPr>
          <w:rFonts w:ascii="Traditional Arabic" w:hAnsi="Traditional Arabic" w:cs="Traditional Arabic"/>
          <w:b/>
          <w:bCs/>
          <w:color w:val="538135" w:themeColor="accent6" w:themeShade="BF"/>
          <w:sz w:val="36"/>
          <w:szCs w:val="36"/>
          <w:rtl/>
        </w:rPr>
      </w:pPr>
      <w:r w:rsidRPr="00DC2C7C">
        <w:rPr>
          <w:rFonts w:ascii="Traditional Arabic" w:hAnsi="Traditional Arabic" w:cs="Traditional Arabic" w:hint="cs"/>
          <w:b/>
          <w:bCs/>
          <w:color w:val="538135" w:themeColor="accent6" w:themeShade="BF"/>
          <w:sz w:val="36"/>
          <w:szCs w:val="36"/>
          <w:rtl/>
        </w:rPr>
        <w:t xml:space="preserve">إنشاء الأكاديمية الوطنية للأمن </w:t>
      </w:r>
      <w:proofErr w:type="spellStart"/>
      <w:proofErr w:type="gramStart"/>
      <w:r w:rsidRPr="00DC2C7C">
        <w:rPr>
          <w:rFonts w:ascii="Traditional Arabic" w:hAnsi="Traditional Arabic" w:cs="Traditional Arabic" w:hint="cs"/>
          <w:b/>
          <w:bCs/>
          <w:color w:val="538135" w:themeColor="accent6" w:themeShade="BF"/>
          <w:sz w:val="36"/>
          <w:szCs w:val="36"/>
          <w:rtl/>
        </w:rPr>
        <w:t>السيبراني</w:t>
      </w:r>
      <w:proofErr w:type="spellEnd"/>
      <w:r w:rsidRPr="00DC2C7C">
        <w:rPr>
          <w:rFonts w:ascii="Traditional Arabic" w:hAnsi="Traditional Arabic" w:cs="Traditional Arabic" w:hint="cs"/>
          <w:b/>
          <w:bCs/>
          <w:color w:val="538135" w:themeColor="accent6" w:themeShade="BF"/>
          <w:sz w:val="36"/>
          <w:szCs w:val="36"/>
          <w:rtl/>
        </w:rPr>
        <w:t xml:space="preserve"> :</w:t>
      </w:r>
      <w:proofErr w:type="gramEnd"/>
      <w:r w:rsidRPr="00DC2C7C">
        <w:rPr>
          <w:rFonts w:ascii="Traditional Arabic" w:hAnsi="Traditional Arabic" w:cs="Traditional Arabic" w:hint="cs"/>
          <w:b/>
          <w:bCs/>
          <w:color w:val="538135" w:themeColor="accent6" w:themeShade="BF"/>
          <w:sz w:val="36"/>
          <w:szCs w:val="36"/>
          <w:rtl/>
        </w:rPr>
        <w:t xml:space="preserve"> </w:t>
      </w:r>
    </w:p>
    <w:p w:rsidR="00301268" w:rsidRPr="00301268" w:rsidRDefault="00301268" w:rsidP="00301268">
      <w:pPr>
        <w:jc w:val="both"/>
        <w:rPr>
          <w:rFonts w:ascii="Traditional Arabic" w:hAnsi="Traditional Arabic" w:cs="Traditional Arabic"/>
          <w:sz w:val="36"/>
          <w:szCs w:val="36"/>
        </w:rPr>
      </w:pPr>
      <w:r w:rsidRPr="00301268">
        <w:rPr>
          <w:rFonts w:ascii="Traditional Arabic" w:hAnsi="Traditional Arabic" w:cs="Traditional Arabic"/>
          <w:sz w:val="36"/>
          <w:szCs w:val="36"/>
          <w:rtl/>
        </w:rPr>
        <w:t xml:space="preserve">تتبع الأكاديمية للهيئة الوطنية للأمن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وتعمل على بناء وتأهيل الكوادر الوطنية المتخصصة في مجالات الأمن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لسد الفجوة الموجودة في هذا المجال والمساهمة في حماية الفضاء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للمملكة وأمنها الوطني. وتستهدف الأكاديمية تدريب ٢٠٠٠٠ متدرب من الجنسين بنهاية عام ٢٠٢٢</w:t>
      </w:r>
      <w:r w:rsidRPr="00301268">
        <w:rPr>
          <w:rFonts w:ascii="Traditional Arabic" w:hAnsi="Traditional Arabic" w:cs="Traditional Arabic"/>
          <w:sz w:val="36"/>
          <w:szCs w:val="36"/>
        </w:rPr>
        <w:t>.</w:t>
      </w:r>
    </w:p>
    <w:p w:rsidR="00301268" w:rsidRPr="00301268" w:rsidRDefault="00301268" w:rsidP="00301268">
      <w:pPr>
        <w:jc w:val="both"/>
        <w:rPr>
          <w:rFonts w:ascii="Traditional Arabic" w:hAnsi="Traditional Arabic" w:cs="Traditional Arabic"/>
          <w:sz w:val="36"/>
          <w:szCs w:val="36"/>
        </w:rPr>
      </w:pPr>
      <w:r w:rsidRPr="00301268">
        <w:rPr>
          <w:rFonts w:ascii="Traditional Arabic" w:hAnsi="Traditional Arabic" w:cs="Traditional Arabic"/>
          <w:sz w:val="36"/>
          <w:szCs w:val="36"/>
          <w:rtl/>
        </w:rPr>
        <w:t xml:space="preserve">وقد قامت الأكاديمية في عامها الأول ومن خلال مبادرة التدريب في الأمن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Pr>
        <w:t xml:space="preserve"> (</w:t>
      </w:r>
      <w:proofErr w:type="spellStart"/>
      <w:r w:rsidRPr="00301268">
        <w:rPr>
          <w:rFonts w:ascii="Traditional Arabic" w:hAnsi="Traditional Arabic" w:cs="Traditional Arabic"/>
          <w:sz w:val="36"/>
          <w:szCs w:val="36"/>
        </w:rPr>
        <w:t>CyberPro</w:t>
      </w:r>
      <w:proofErr w:type="spellEnd"/>
      <w:r w:rsidRPr="00301268">
        <w:rPr>
          <w:rFonts w:ascii="Traditional Arabic" w:hAnsi="Traditional Arabic" w:cs="Traditional Arabic"/>
          <w:sz w:val="36"/>
          <w:szCs w:val="36"/>
        </w:rPr>
        <w:t xml:space="preserve">) </w:t>
      </w:r>
      <w:r w:rsidRPr="00301268">
        <w:rPr>
          <w:rFonts w:ascii="Traditional Arabic" w:hAnsi="Traditional Arabic" w:cs="Traditional Arabic"/>
          <w:sz w:val="36"/>
          <w:szCs w:val="36"/>
          <w:rtl/>
        </w:rPr>
        <w:t xml:space="preserve">بتدريب أكثر من 1000 متدرب من الجنسين من موظفي الجهات الوطنية العاملين في مجال الأمن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وطلبة الجامعات حديثي التخرج في التخصصات ذات العلاقة بالأمن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من 113 جهة وطنية و23 جامعة سعودية. وتسعى الأكاديمية في هذه المبادرة لرفع كفاءة ومهارات الكوادر الوطنية التي تعمل في مجال الأمن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حاليا بالإضافة إلى تهيئة خريجي الكليات والجامعات في المجالات ذات العلاقة للالتحاق بسوق العمل في هذا المجال. تم تقديم التدريب في السنة الأولى بالتعاون مع شركات عالمية متخصصة تحت إشراف الأكاديمية</w:t>
      </w:r>
      <w:r w:rsidRPr="00301268">
        <w:rPr>
          <w:rFonts w:ascii="Traditional Arabic" w:hAnsi="Traditional Arabic" w:cs="Traditional Arabic"/>
          <w:sz w:val="36"/>
          <w:szCs w:val="36"/>
        </w:rPr>
        <w:t>.</w:t>
      </w:r>
      <w:r w:rsidR="00FB5661">
        <w:rPr>
          <w:rFonts w:ascii="Traditional Arabic" w:hAnsi="Traditional Arabic" w:cs="Traditional Arabic" w:hint="cs"/>
          <w:sz w:val="36"/>
          <w:szCs w:val="36"/>
          <w:rtl/>
        </w:rPr>
        <w:t xml:space="preserve"> </w:t>
      </w:r>
    </w:p>
    <w:p w:rsidR="00DC2C7C" w:rsidRDefault="00301268" w:rsidP="00DC2C7C">
      <w:pPr>
        <w:jc w:val="both"/>
        <w:rPr>
          <w:rFonts w:ascii="Traditional Arabic" w:hAnsi="Traditional Arabic" w:cs="Traditional Arabic"/>
          <w:sz w:val="36"/>
          <w:szCs w:val="36"/>
          <w:rtl/>
        </w:rPr>
      </w:pPr>
      <w:r w:rsidRPr="00301268">
        <w:rPr>
          <w:rFonts w:ascii="Traditional Arabic" w:hAnsi="Traditional Arabic" w:cs="Traditional Arabic"/>
          <w:sz w:val="36"/>
          <w:szCs w:val="36"/>
          <w:rtl/>
        </w:rPr>
        <w:t xml:space="preserve">كما قامت الأكاديمية الوطنية </w:t>
      </w:r>
      <w:proofErr w:type="spellStart"/>
      <w:r w:rsidRPr="00301268">
        <w:rPr>
          <w:rFonts w:ascii="Traditional Arabic" w:hAnsi="Traditional Arabic" w:cs="Traditional Arabic"/>
          <w:sz w:val="36"/>
          <w:szCs w:val="36"/>
          <w:rtl/>
        </w:rPr>
        <w:t>للامن</w:t>
      </w:r>
      <w:proofErr w:type="spellEnd"/>
      <w:r w:rsidRPr="00301268">
        <w:rPr>
          <w:rFonts w:ascii="Traditional Arabic" w:hAnsi="Traditional Arabic" w:cs="Traditional Arabic"/>
          <w:sz w:val="36"/>
          <w:szCs w:val="36"/>
          <w:rtl/>
        </w:rPr>
        <w:t xml:space="preserve">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بتنظيم عدد من التمارين </w:t>
      </w:r>
      <w:proofErr w:type="spellStart"/>
      <w:r w:rsidRPr="00301268">
        <w:rPr>
          <w:rFonts w:ascii="Traditional Arabic" w:hAnsi="Traditional Arabic" w:cs="Traditional Arabic"/>
          <w:sz w:val="36"/>
          <w:szCs w:val="36"/>
          <w:rtl/>
        </w:rPr>
        <w:t>السيبرانية</w:t>
      </w:r>
      <w:proofErr w:type="spellEnd"/>
      <w:r w:rsidRPr="00301268">
        <w:rPr>
          <w:rFonts w:ascii="Traditional Arabic" w:hAnsi="Traditional Arabic" w:cs="Traditional Arabic"/>
          <w:sz w:val="36"/>
          <w:szCs w:val="36"/>
          <w:rtl/>
        </w:rPr>
        <w:t xml:space="preserve"> الفنية والإدارية بمشاركة خبرات دولية، وقد شارك في هذه التمارين عدد من موظفي الجهات الوطنية في مختلف القطاعات، وبحضور نخبة من المسؤولين والمختصين في مجال الأمن </w:t>
      </w:r>
      <w:proofErr w:type="spellStart"/>
      <w:r w:rsidRPr="00301268">
        <w:rPr>
          <w:rFonts w:ascii="Traditional Arabic" w:hAnsi="Traditional Arabic" w:cs="Traditional Arabic"/>
          <w:sz w:val="36"/>
          <w:szCs w:val="36"/>
          <w:rtl/>
        </w:rPr>
        <w:t>السيبراني</w:t>
      </w:r>
      <w:proofErr w:type="spellEnd"/>
      <w:r w:rsidRPr="00301268">
        <w:rPr>
          <w:rFonts w:ascii="Traditional Arabic" w:hAnsi="Traditional Arabic" w:cs="Traditional Arabic"/>
          <w:sz w:val="36"/>
          <w:szCs w:val="36"/>
          <w:rtl/>
        </w:rPr>
        <w:t xml:space="preserve">. وتهدف هذه التمارين إلى توفير بيئة افتراضية للمتدربين تشمل عدد من السيناريوهات المختلفة للتطبيق العملي على اكتشاف الثغرات، ومعالجتها، والاستجابة للحوادث والحماية من الهجمات </w:t>
      </w:r>
      <w:proofErr w:type="spellStart"/>
      <w:r w:rsidRPr="00301268">
        <w:rPr>
          <w:rFonts w:ascii="Traditional Arabic" w:hAnsi="Traditional Arabic" w:cs="Traditional Arabic"/>
          <w:sz w:val="36"/>
          <w:szCs w:val="36"/>
          <w:rtl/>
        </w:rPr>
        <w:t>السيبرانية</w:t>
      </w:r>
      <w:proofErr w:type="spellEnd"/>
      <w:r w:rsidRPr="00301268">
        <w:rPr>
          <w:rFonts w:ascii="Traditional Arabic" w:hAnsi="Traditional Arabic" w:cs="Traditional Arabic"/>
          <w:sz w:val="36"/>
          <w:szCs w:val="36"/>
          <w:rtl/>
        </w:rPr>
        <w:t xml:space="preserve"> وتنفيذ مناورات </w:t>
      </w:r>
      <w:proofErr w:type="spellStart"/>
      <w:r w:rsidRPr="00301268">
        <w:rPr>
          <w:rFonts w:ascii="Traditional Arabic" w:hAnsi="Traditional Arabic" w:cs="Traditional Arabic"/>
          <w:sz w:val="36"/>
          <w:szCs w:val="36"/>
          <w:rtl/>
        </w:rPr>
        <w:t>سيبرانية</w:t>
      </w:r>
      <w:proofErr w:type="spellEnd"/>
      <w:r w:rsidRPr="00301268">
        <w:rPr>
          <w:rFonts w:ascii="Traditional Arabic" w:hAnsi="Traditional Arabic" w:cs="Traditional Arabic"/>
          <w:sz w:val="36"/>
          <w:szCs w:val="36"/>
          <w:rtl/>
        </w:rPr>
        <w:t xml:space="preserve"> يقسم فيها المتدربين إلى فريق للهجوم وآخر للاستجابة للحوادث وصد الهجمات. وقد بلغ عدد المشاركين 169 موظف وموظفة من 95 جهة وطنية</w:t>
      </w:r>
      <w:r w:rsidRPr="00301268">
        <w:rPr>
          <w:rFonts w:ascii="Traditional Arabic" w:hAnsi="Traditional Arabic" w:cs="Traditional Arabic"/>
          <w:sz w:val="36"/>
          <w:szCs w:val="36"/>
        </w:rPr>
        <w:t>.</w:t>
      </w:r>
    </w:p>
    <w:p w:rsidR="00FB5661" w:rsidRDefault="00FB5661" w:rsidP="00DC2C7C">
      <w:pPr>
        <w:jc w:val="both"/>
        <w:rPr>
          <w:rFonts w:ascii="Traditional Arabic" w:hAnsi="Traditional Arabic" w:cs="Traditional Arabic"/>
          <w:sz w:val="36"/>
          <w:szCs w:val="36"/>
          <w:rtl/>
        </w:rPr>
      </w:pPr>
      <w:r>
        <w:rPr>
          <w:rFonts w:ascii="Traditional Arabic" w:hAnsi="Traditional Arabic" w:cs="Traditional Arabic" w:hint="cs"/>
          <w:sz w:val="36"/>
          <w:szCs w:val="36"/>
          <w:rtl/>
        </w:rPr>
        <w:lastRenderedPageBreak/>
        <w:t xml:space="preserve">(الأكاديمية الوطنية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،2019)</w:t>
      </w:r>
    </w:p>
    <w:p w:rsidR="00301268" w:rsidRPr="00DC2C7C" w:rsidRDefault="00301268" w:rsidP="00DC2C7C">
      <w:pPr>
        <w:jc w:val="both"/>
        <w:rPr>
          <w:rFonts w:ascii="Traditional Arabic" w:hAnsi="Traditional Arabic" w:cs="Traditional Arabic"/>
          <w:sz w:val="36"/>
          <w:szCs w:val="36"/>
          <w:rtl/>
        </w:rPr>
      </w:pPr>
      <w:r w:rsidRPr="00DC2C7C">
        <w:rPr>
          <w:rFonts w:ascii="Traditional Arabic" w:hAnsi="Traditional Arabic" w:cs="Traditional Arabic"/>
          <w:b/>
          <w:bCs/>
          <w:sz w:val="36"/>
          <w:szCs w:val="36"/>
          <w:rtl/>
        </w:rPr>
        <w:t xml:space="preserve">مستويات </w:t>
      </w:r>
      <w:proofErr w:type="gramStart"/>
      <w:r w:rsidRPr="00DC2C7C">
        <w:rPr>
          <w:rFonts w:ascii="Traditional Arabic" w:hAnsi="Traditional Arabic" w:cs="Traditional Arabic"/>
          <w:b/>
          <w:bCs/>
          <w:sz w:val="36"/>
          <w:szCs w:val="36"/>
          <w:rtl/>
        </w:rPr>
        <w:t>التدريب :</w:t>
      </w:r>
      <w:proofErr w:type="gramEnd"/>
      <w:r w:rsidRPr="00DC2C7C">
        <w:rPr>
          <w:rFonts w:ascii="Traditional Arabic" w:hAnsi="Traditional Arabic" w:cs="Traditional Arabic"/>
          <w:b/>
          <w:bCs/>
          <w:sz w:val="36"/>
          <w:szCs w:val="36"/>
          <w:rtl/>
        </w:rPr>
        <w:t xml:space="preserve"> </w:t>
      </w:r>
    </w:p>
    <w:p w:rsidR="00301268" w:rsidRPr="00DC2C7C" w:rsidRDefault="00301268" w:rsidP="00FB5661">
      <w:pPr>
        <w:pStyle w:val="a7"/>
        <w:numPr>
          <w:ilvl w:val="0"/>
          <w:numId w:val="1"/>
        </w:numPr>
        <w:jc w:val="both"/>
        <w:rPr>
          <w:rFonts w:ascii="Traditional Arabic" w:hAnsi="Traditional Arabic" w:cs="Traditional Arabic"/>
          <w:sz w:val="36"/>
          <w:szCs w:val="36"/>
        </w:rPr>
      </w:pPr>
      <w:r w:rsidRPr="00DC2C7C">
        <w:rPr>
          <w:rFonts w:ascii="Traditional Arabic" w:hAnsi="Traditional Arabic" w:cs="Traditional Arabic"/>
          <w:sz w:val="36"/>
          <w:szCs w:val="36"/>
          <w:rtl/>
        </w:rPr>
        <w:t>مستوى التأسيس</w:t>
      </w:r>
      <w:r w:rsidRPr="00DC2C7C">
        <w:rPr>
          <w:rFonts w:ascii="Traditional Arabic" w:hAnsi="Traditional Arabic" w:cs="Traditional Arabic"/>
          <w:sz w:val="36"/>
          <w:szCs w:val="36"/>
        </w:rPr>
        <w:t>: </w:t>
      </w:r>
      <w:r w:rsidRPr="00DC2C7C">
        <w:rPr>
          <w:rFonts w:ascii="Traditional Arabic" w:hAnsi="Traditional Arabic" w:cs="Traditional Arabic"/>
          <w:sz w:val="36"/>
          <w:szCs w:val="36"/>
          <w:rtl/>
        </w:rPr>
        <w:t xml:space="preserve">دورات تدريبية للمستوى التأسيسي في الأمن </w:t>
      </w:r>
      <w:proofErr w:type="spellStart"/>
      <w:r w:rsidRPr="00DC2C7C">
        <w:rPr>
          <w:rFonts w:ascii="Traditional Arabic" w:hAnsi="Traditional Arabic" w:cs="Traditional Arabic"/>
          <w:sz w:val="36"/>
          <w:szCs w:val="36"/>
          <w:rtl/>
        </w:rPr>
        <w:t>السيبراني</w:t>
      </w:r>
      <w:proofErr w:type="spellEnd"/>
      <w:r w:rsidRPr="00DC2C7C">
        <w:rPr>
          <w:rFonts w:ascii="Traditional Arabic" w:hAnsi="Traditional Arabic" w:cs="Traditional Arabic"/>
          <w:sz w:val="36"/>
          <w:szCs w:val="36"/>
          <w:rtl/>
        </w:rPr>
        <w:t xml:space="preserve"> في المواضيع التالية</w:t>
      </w:r>
      <w:r w:rsidRPr="00DC2C7C">
        <w:rPr>
          <w:rFonts w:ascii="Traditional Arabic" w:hAnsi="Traditional Arabic" w:cs="Traditional Arabic"/>
          <w:sz w:val="36"/>
          <w:szCs w:val="36"/>
        </w:rPr>
        <w:t>:</w:t>
      </w:r>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 xml:space="preserve">مقدمة في أنظمة التشغيل والشبكات ومكوناتها </w:t>
      </w:r>
      <w:proofErr w:type="gramStart"/>
      <w:r w:rsidRPr="00DC2C7C">
        <w:rPr>
          <w:rFonts w:ascii="Traditional Arabic" w:hAnsi="Traditional Arabic" w:cs="Traditional Arabic"/>
          <w:sz w:val="36"/>
          <w:szCs w:val="36"/>
          <w:rtl/>
        </w:rPr>
        <w:t>ووظائفها</w:t>
      </w:r>
      <w:r w:rsidR="00DC2C7C">
        <w:rPr>
          <w:rFonts w:ascii="Traditional Arabic" w:hAnsi="Traditional Arabic" w:cs="Traditional Arabic" w:hint="cs"/>
          <w:sz w:val="36"/>
          <w:szCs w:val="36"/>
          <w:rtl/>
        </w:rPr>
        <w:t xml:space="preserve"> ،</w:t>
      </w:r>
      <w:proofErr w:type="gramEnd"/>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 xml:space="preserve">مقدمة في الأمن </w:t>
      </w:r>
      <w:proofErr w:type="spellStart"/>
      <w:r w:rsidRPr="00DC2C7C">
        <w:rPr>
          <w:rFonts w:ascii="Traditional Arabic" w:hAnsi="Traditional Arabic" w:cs="Traditional Arabic"/>
          <w:sz w:val="36"/>
          <w:szCs w:val="36"/>
          <w:rtl/>
        </w:rPr>
        <w:t>السيبراني</w:t>
      </w:r>
      <w:proofErr w:type="spellEnd"/>
    </w:p>
    <w:p w:rsidR="00301268" w:rsidRPr="00DC2C7C" w:rsidRDefault="00301268" w:rsidP="00FB5661">
      <w:pPr>
        <w:pStyle w:val="a7"/>
        <w:numPr>
          <w:ilvl w:val="0"/>
          <w:numId w:val="1"/>
        </w:numPr>
        <w:jc w:val="both"/>
        <w:rPr>
          <w:rFonts w:ascii="Traditional Arabic" w:hAnsi="Traditional Arabic" w:cs="Traditional Arabic"/>
          <w:sz w:val="36"/>
          <w:szCs w:val="36"/>
        </w:rPr>
      </w:pPr>
      <w:r w:rsidRPr="00DC2C7C">
        <w:rPr>
          <w:rFonts w:ascii="Traditional Arabic" w:hAnsi="Traditional Arabic" w:cs="Traditional Arabic"/>
          <w:sz w:val="36"/>
          <w:szCs w:val="36"/>
          <w:rtl/>
        </w:rPr>
        <w:t>المستوى المبتدئ</w:t>
      </w:r>
      <w:r w:rsidRPr="00DC2C7C">
        <w:rPr>
          <w:rFonts w:ascii="Traditional Arabic" w:hAnsi="Traditional Arabic" w:cs="Traditional Arabic"/>
          <w:sz w:val="36"/>
          <w:szCs w:val="36"/>
        </w:rPr>
        <w:t>: </w:t>
      </w:r>
      <w:r w:rsidRPr="00DC2C7C">
        <w:rPr>
          <w:rFonts w:ascii="Traditional Arabic" w:hAnsi="Traditional Arabic" w:cs="Traditional Arabic"/>
          <w:sz w:val="36"/>
          <w:szCs w:val="36"/>
          <w:rtl/>
        </w:rPr>
        <w:t xml:space="preserve">دورات تدريبية للمستوى المبتدئ في الأمن </w:t>
      </w:r>
      <w:proofErr w:type="spellStart"/>
      <w:r w:rsidRPr="00DC2C7C">
        <w:rPr>
          <w:rFonts w:ascii="Traditional Arabic" w:hAnsi="Traditional Arabic" w:cs="Traditional Arabic"/>
          <w:sz w:val="36"/>
          <w:szCs w:val="36"/>
          <w:rtl/>
        </w:rPr>
        <w:t>السيبراني</w:t>
      </w:r>
      <w:proofErr w:type="spellEnd"/>
      <w:r w:rsidRPr="00DC2C7C">
        <w:rPr>
          <w:rFonts w:ascii="Traditional Arabic" w:hAnsi="Traditional Arabic" w:cs="Traditional Arabic"/>
          <w:sz w:val="36"/>
          <w:szCs w:val="36"/>
          <w:rtl/>
        </w:rPr>
        <w:t xml:space="preserve"> في المواضيع التالية</w:t>
      </w:r>
      <w:r w:rsidRPr="00DC2C7C">
        <w:rPr>
          <w:rFonts w:ascii="Traditional Arabic" w:hAnsi="Traditional Arabic" w:cs="Traditional Arabic"/>
          <w:sz w:val="36"/>
          <w:szCs w:val="36"/>
        </w:rPr>
        <w:t>:</w:t>
      </w:r>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 xml:space="preserve">الأمن </w:t>
      </w:r>
      <w:proofErr w:type="spellStart"/>
      <w:r w:rsidRPr="00DC2C7C">
        <w:rPr>
          <w:rFonts w:ascii="Traditional Arabic" w:hAnsi="Traditional Arabic" w:cs="Traditional Arabic"/>
          <w:sz w:val="36"/>
          <w:szCs w:val="36"/>
          <w:rtl/>
        </w:rPr>
        <w:t>السيبراني</w:t>
      </w:r>
      <w:proofErr w:type="spellEnd"/>
      <w:r w:rsidRPr="00DC2C7C">
        <w:rPr>
          <w:rFonts w:ascii="Traditional Arabic" w:hAnsi="Traditional Arabic" w:cs="Traditional Arabic"/>
          <w:sz w:val="36"/>
          <w:szCs w:val="36"/>
          <w:rtl/>
        </w:rPr>
        <w:t xml:space="preserve"> في أنظمة </w:t>
      </w:r>
      <w:proofErr w:type="gramStart"/>
      <w:r w:rsidRPr="00DC2C7C">
        <w:rPr>
          <w:rFonts w:ascii="Traditional Arabic" w:hAnsi="Traditional Arabic" w:cs="Traditional Arabic"/>
          <w:sz w:val="36"/>
          <w:szCs w:val="36"/>
          <w:rtl/>
        </w:rPr>
        <w:t>التشغيل</w:t>
      </w:r>
      <w:r w:rsidR="00DC2C7C">
        <w:rPr>
          <w:rFonts w:ascii="Traditional Arabic" w:hAnsi="Traditional Arabic" w:cs="Traditional Arabic" w:hint="cs"/>
          <w:sz w:val="36"/>
          <w:szCs w:val="36"/>
          <w:rtl/>
        </w:rPr>
        <w:t xml:space="preserve"> ،</w:t>
      </w:r>
      <w:proofErr w:type="gramEnd"/>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 xml:space="preserve">الأمن </w:t>
      </w:r>
      <w:proofErr w:type="spellStart"/>
      <w:r w:rsidRPr="00DC2C7C">
        <w:rPr>
          <w:rFonts w:ascii="Traditional Arabic" w:hAnsi="Traditional Arabic" w:cs="Traditional Arabic"/>
          <w:sz w:val="36"/>
          <w:szCs w:val="36"/>
          <w:rtl/>
        </w:rPr>
        <w:t>السيبراني</w:t>
      </w:r>
      <w:proofErr w:type="spellEnd"/>
      <w:r w:rsidRPr="00DC2C7C">
        <w:rPr>
          <w:rFonts w:ascii="Traditional Arabic" w:hAnsi="Traditional Arabic" w:cs="Traditional Arabic"/>
          <w:sz w:val="36"/>
          <w:szCs w:val="36"/>
          <w:rtl/>
        </w:rPr>
        <w:t xml:space="preserve"> في الشبكات</w:t>
      </w:r>
      <w:r w:rsidRPr="00DC2C7C">
        <w:rPr>
          <w:rFonts w:ascii="Traditional Arabic" w:hAnsi="Traditional Arabic" w:cs="Traditional Arabic"/>
          <w:sz w:val="36"/>
          <w:szCs w:val="36"/>
        </w:rPr>
        <w:t>.</w:t>
      </w:r>
    </w:p>
    <w:p w:rsidR="00301268" w:rsidRPr="00DC2C7C" w:rsidRDefault="00301268" w:rsidP="00FB5661">
      <w:pPr>
        <w:pStyle w:val="a7"/>
        <w:numPr>
          <w:ilvl w:val="0"/>
          <w:numId w:val="1"/>
        </w:numPr>
        <w:jc w:val="both"/>
        <w:rPr>
          <w:rFonts w:ascii="Traditional Arabic" w:hAnsi="Traditional Arabic" w:cs="Traditional Arabic"/>
          <w:sz w:val="36"/>
          <w:szCs w:val="36"/>
        </w:rPr>
      </w:pPr>
      <w:r w:rsidRPr="00DC2C7C">
        <w:rPr>
          <w:rFonts w:ascii="Traditional Arabic" w:hAnsi="Traditional Arabic" w:cs="Traditional Arabic"/>
          <w:sz w:val="36"/>
          <w:szCs w:val="36"/>
          <w:rtl/>
        </w:rPr>
        <w:t>المستوى المتوسط</w:t>
      </w:r>
      <w:r w:rsidRPr="00DC2C7C">
        <w:rPr>
          <w:rFonts w:ascii="Traditional Arabic" w:hAnsi="Traditional Arabic" w:cs="Traditional Arabic"/>
          <w:sz w:val="36"/>
          <w:szCs w:val="36"/>
        </w:rPr>
        <w:t>: </w:t>
      </w:r>
      <w:r w:rsidRPr="00DC2C7C">
        <w:rPr>
          <w:rFonts w:ascii="Traditional Arabic" w:hAnsi="Traditional Arabic" w:cs="Traditional Arabic"/>
          <w:sz w:val="36"/>
          <w:szCs w:val="36"/>
          <w:rtl/>
        </w:rPr>
        <w:t xml:space="preserve">دورات تدريبية للمستوى المتوسط في الأمن </w:t>
      </w:r>
      <w:proofErr w:type="spellStart"/>
      <w:r w:rsidRPr="00DC2C7C">
        <w:rPr>
          <w:rFonts w:ascii="Traditional Arabic" w:hAnsi="Traditional Arabic" w:cs="Traditional Arabic"/>
          <w:sz w:val="36"/>
          <w:szCs w:val="36"/>
          <w:rtl/>
        </w:rPr>
        <w:t>السيبراني</w:t>
      </w:r>
      <w:proofErr w:type="spellEnd"/>
      <w:r w:rsidRPr="00DC2C7C">
        <w:rPr>
          <w:rFonts w:ascii="Traditional Arabic" w:hAnsi="Traditional Arabic" w:cs="Traditional Arabic"/>
          <w:sz w:val="36"/>
          <w:szCs w:val="36"/>
          <w:rtl/>
        </w:rPr>
        <w:t xml:space="preserve"> في المواضيع التالية</w:t>
      </w:r>
      <w:r w:rsidRPr="00DC2C7C">
        <w:rPr>
          <w:rFonts w:ascii="Traditional Arabic" w:hAnsi="Traditional Arabic" w:cs="Traditional Arabic"/>
          <w:sz w:val="36"/>
          <w:szCs w:val="36"/>
        </w:rPr>
        <w:t>:</w:t>
      </w:r>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 xml:space="preserve">حماية الشبكات والبنية التحتية والاختراق </w:t>
      </w:r>
      <w:proofErr w:type="gramStart"/>
      <w:r w:rsidRPr="00DC2C7C">
        <w:rPr>
          <w:rFonts w:ascii="Traditional Arabic" w:hAnsi="Traditional Arabic" w:cs="Traditional Arabic"/>
          <w:sz w:val="36"/>
          <w:szCs w:val="36"/>
          <w:rtl/>
        </w:rPr>
        <w:t>الأخلاقي</w:t>
      </w:r>
      <w:r w:rsidR="00DC2C7C">
        <w:rPr>
          <w:rFonts w:ascii="Traditional Arabic" w:hAnsi="Traditional Arabic" w:cs="Traditional Arabic" w:hint="cs"/>
          <w:sz w:val="36"/>
          <w:szCs w:val="36"/>
          <w:rtl/>
        </w:rPr>
        <w:t xml:space="preserve"> ،</w:t>
      </w:r>
      <w:proofErr w:type="gramEnd"/>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الاختراق الأخلاقي</w:t>
      </w:r>
      <w:r w:rsidRPr="00DC2C7C">
        <w:rPr>
          <w:rFonts w:ascii="Traditional Arabic" w:hAnsi="Traditional Arabic" w:cs="Traditional Arabic"/>
          <w:sz w:val="36"/>
          <w:szCs w:val="36"/>
        </w:rPr>
        <w:t>.</w:t>
      </w:r>
    </w:p>
    <w:p w:rsidR="00FB5661" w:rsidRPr="00800ADE" w:rsidRDefault="00301268" w:rsidP="00800ADE">
      <w:pPr>
        <w:pStyle w:val="a7"/>
        <w:numPr>
          <w:ilvl w:val="0"/>
          <w:numId w:val="1"/>
        </w:numPr>
        <w:jc w:val="both"/>
        <w:rPr>
          <w:rFonts w:ascii="Traditional Arabic" w:hAnsi="Traditional Arabic" w:cs="Traditional Arabic"/>
          <w:sz w:val="36"/>
          <w:szCs w:val="36"/>
          <w:rtl/>
        </w:rPr>
      </w:pPr>
      <w:r w:rsidRPr="00DC2C7C">
        <w:rPr>
          <w:rFonts w:ascii="Traditional Arabic" w:hAnsi="Traditional Arabic" w:cs="Traditional Arabic"/>
          <w:sz w:val="36"/>
          <w:szCs w:val="36"/>
          <w:rtl/>
        </w:rPr>
        <w:t>المستوى المتقدم</w:t>
      </w:r>
      <w:r w:rsidRPr="00DC2C7C">
        <w:rPr>
          <w:rFonts w:ascii="Traditional Arabic" w:hAnsi="Traditional Arabic" w:cs="Traditional Arabic"/>
          <w:sz w:val="36"/>
          <w:szCs w:val="36"/>
        </w:rPr>
        <w:t>: </w:t>
      </w:r>
      <w:r w:rsidRPr="00DC2C7C">
        <w:rPr>
          <w:rFonts w:ascii="Traditional Arabic" w:hAnsi="Traditional Arabic" w:cs="Traditional Arabic"/>
          <w:sz w:val="36"/>
          <w:szCs w:val="36"/>
          <w:rtl/>
        </w:rPr>
        <w:t xml:space="preserve">دورات تدريبية للمستوى المتقدم في الأمن </w:t>
      </w:r>
      <w:proofErr w:type="spellStart"/>
      <w:r w:rsidRPr="00DC2C7C">
        <w:rPr>
          <w:rFonts w:ascii="Traditional Arabic" w:hAnsi="Traditional Arabic" w:cs="Traditional Arabic"/>
          <w:sz w:val="36"/>
          <w:szCs w:val="36"/>
          <w:rtl/>
        </w:rPr>
        <w:t>السيبراني</w:t>
      </w:r>
      <w:proofErr w:type="spellEnd"/>
      <w:r w:rsidRPr="00DC2C7C">
        <w:rPr>
          <w:rFonts w:ascii="Traditional Arabic" w:hAnsi="Traditional Arabic" w:cs="Traditional Arabic"/>
          <w:sz w:val="36"/>
          <w:szCs w:val="36"/>
          <w:rtl/>
        </w:rPr>
        <w:t xml:space="preserve"> في أحد المواضيع الفرعية التالية</w:t>
      </w:r>
      <w:r w:rsidRPr="00DC2C7C">
        <w:rPr>
          <w:rFonts w:ascii="Traditional Arabic" w:hAnsi="Traditional Arabic" w:cs="Traditional Arabic"/>
          <w:sz w:val="36"/>
          <w:szCs w:val="36"/>
        </w:rPr>
        <w:t>:</w:t>
      </w:r>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الاستجابة للحوادث والتحليل الجنائي الرقمي</w:t>
      </w:r>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المراقبة وكشف الثغرات</w:t>
      </w:r>
      <w:proofErr w:type="gramStart"/>
      <w:r w:rsidRPr="00DC2C7C">
        <w:rPr>
          <w:rFonts w:ascii="Traditional Arabic" w:hAnsi="Traditional Arabic" w:cs="Traditional Arabic"/>
          <w:sz w:val="36"/>
          <w:szCs w:val="36"/>
        </w:rPr>
        <w:t>.</w:t>
      </w:r>
      <w:r w:rsidR="00DC2C7C">
        <w:rPr>
          <w:rFonts w:ascii="Traditional Arabic" w:hAnsi="Traditional Arabic" w:cs="Traditional Arabic" w:hint="cs"/>
          <w:sz w:val="36"/>
          <w:szCs w:val="36"/>
          <w:rtl/>
        </w:rPr>
        <w:t xml:space="preserve"> ،</w:t>
      </w:r>
      <w:proofErr w:type="gramEnd"/>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اختبار الاختراق المتقدم</w:t>
      </w:r>
      <w:r w:rsidRPr="00DC2C7C">
        <w:rPr>
          <w:rFonts w:ascii="Traditional Arabic" w:hAnsi="Traditional Arabic" w:cs="Traditional Arabic"/>
          <w:sz w:val="36"/>
          <w:szCs w:val="36"/>
        </w:rPr>
        <w:t>.</w:t>
      </w:r>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حماية أنظمة التحكم الصناعي</w:t>
      </w:r>
      <w:r w:rsidRPr="00DC2C7C">
        <w:rPr>
          <w:rFonts w:ascii="Traditional Arabic" w:hAnsi="Traditional Arabic" w:cs="Traditional Arabic"/>
          <w:sz w:val="36"/>
          <w:szCs w:val="36"/>
        </w:rPr>
        <w:t>.</w:t>
      </w:r>
      <w:r w:rsidR="00DC2C7C">
        <w:rPr>
          <w:rFonts w:ascii="Traditional Arabic" w:hAnsi="Traditional Arabic" w:cs="Traditional Arabic" w:hint="cs"/>
          <w:sz w:val="36"/>
          <w:szCs w:val="36"/>
          <w:rtl/>
        </w:rPr>
        <w:t xml:space="preserve"> ، </w:t>
      </w:r>
      <w:r w:rsidRPr="00DC2C7C">
        <w:rPr>
          <w:rFonts w:ascii="Traditional Arabic" w:hAnsi="Traditional Arabic" w:cs="Traditional Arabic"/>
          <w:sz w:val="36"/>
          <w:szCs w:val="36"/>
          <w:rtl/>
        </w:rPr>
        <w:t>الحوكمة والمخاطر</w:t>
      </w:r>
      <w:r w:rsidR="00DC2C7C">
        <w:rPr>
          <w:rFonts w:ascii="Traditional Arabic" w:hAnsi="Traditional Arabic" w:cs="Traditional Arabic" w:hint="cs"/>
          <w:sz w:val="36"/>
          <w:szCs w:val="36"/>
          <w:rtl/>
        </w:rPr>
        <w:t xml:space="preserve">، </w:t>
      </w:r>
      <w:r w:rsidRPr="00DC2C7C">
        <w:rPr>
          <w:rFonts w:ascii="Traditional Arabic" w:hAnsi="Traditional Arabic" w:cs="Traditional Arabic"/>
          <w:sz w:val="36"/>
          <w:szCs w:val="36"/>
          <w:rtl/>
        </w:rPr>
        <w:t>البرمجة الامنة</w:t>
      </w:r>
      <w:r w:rsidRPr="00DC2C7C">
        <w:rPr>
          <w:rFonts w:ascii="Traditional Arabic" w:hAnsi="Traditional Arabic" w:cs="Traditional Arabic"/>
          <w:sz w:val="36"/>
          <w:szCs w:val="36"/>
        </w:rPr>
        <w:t>.</w:t>
      </w:r>
      <w:r w:rsidR="000039D7">
        <w:rPr>
          <w:rFonts w:ascii="Traditional Arabic" w:hAnsi="Traditional Arabic" w:cs="Traditional Arabic" w:hint="cs"/>
          <w:sz w:val="36"/>
          <w:szCs w:val="36"/>
          <w:rtl/>
        </w:rPr>
        <w:t xml:space="preserve"> (</w:t>
      </w:r>
      <w:r w:rsidR="00FB5661">
        <w:rPr>
          <w:rFonts w:ascii="Traditional Arabic" w:hAnsi="Traditional Arabic" w:cs="Traditional Arabic" w:hint="cs"/>
          <w:sz w:val="36"/>
          <w:szCs w:val="36"/>
          <w:rtl/>
        </w:rPr>
        <w:t xml:space="preserve">الأكاديمية الوطنية للأمن </w:t>
      </w:r>
      <w:proofErr w:type="spellStart"/>
      <w:r w:rsidR="00FB5661">
        <w:rPr>
          <w:rFonts w:ascii="Traditional Arabic" w:hAnsi="Traditional Arabic" w:cs="Traditional Arabic" w:hint="cs"/>
          <w:sz w:val="36"/>
          <w:szCs w:val="36"/>
          <w:rtl/>
        </w:rPr>
        <w:t>السيبراني</w:t>
      </w:r>
      <w:proofErr w:type="spellEnd"/>
      <w:r w:rsidR="00FB5661">
        <w:rPr>
          <w:rFonts w:ascii="Traditional Arabic" w:hAnsi="Traditional Arabic" w:cs="Traditional Arabic" w:hint="cs"/>
          <w:sz w:val="36"/>
          <w:szCs w:val="36"/>
          <w:rtl/>
        </w:rPr>
        <w:t xml:space="preserve"> ،2019)</w:t>
      </w:r>
    </w:p>
    <w:p w:rsidR="00BA6972" w:rsidRDefault="00E0280F">
      <w:pPr>
        <w:rPr>
          <w:rFonts w:ascii="Traditional Arabic" w:hAnsi="Traditional Arabic" w:cs="Traditional Arabic"/>
          <w:b/>
          <w:bCs/>
          <w:color w:val="538135" w:themeColor="accent6" w:themeShade="BF"/>
          <w:sz w:val="36"/>
          <w:szCs w:val="36"/>
          <w:rtl/>
        </w:rPr>
      </w:pPr>
      <w:r w:rsidRPr="00E0280F">
        <w:rPr>
          <w:rFonts w:ascii="Traditional Arabic" w:hAnsi="Traditional Arabic" w:cs="Traditional Arabic" w:hint="cs"/>
          <w:b/>
          <w:bCs/>
          <w:color w:val="538135" w:themeColor="accent6" w:themeShade="BF"/>
          <w:sz w:val="36"/>
          <w:szCs w:val="36"/>
          <w:rtl/>
        </w:rPr>
        <w:t xml:space="preserve">إنشاء كلية الأمير محمد بن سلمان للأمن </w:t>
      </w:r>
      <w:proofErr w:type="spellStart"/>
      <w:r w:rsidRPr="00E0280F">
        <w:rPr>
          <w:rFonts w:ascii="Traditional Arabic" w:hAnsi="Traditional Arabic" w:cs="Traditional Arabic" w:hint="cs"/>
          <w:b/>
          <w:bCs/>
          <w:color w:val="538135" w:themeColor="accent6" w:themeShade="BF"/>
          <w:sz w:val="36"/>
          <w:szCs w:val="36"/>
          <w:rtl/>
        </w:rPr>
        <w:t>السيبراني</w:t>
      </w:r>
      <w:proofErr w:type="spellEnd"/>
      <w:r w:rsidRPr="00E0280F">
        <w:rPr>
          <w:rFonts w:ascii="Traditional Arabic" w:hAnsi="Traditional Arabic" w:cs="Traditional Arabic" w:hint="cs"/>
          <w:b/>
          <w:bCs/>
          <w:color w:val="538135" w:themeColor="accent6" w:themeShade="BF"/>
          <w:sz w:val="36"/>
          <w:szCs w:val="36"/>
          <w:rtl/>
        </w:rPr>
        <w:t xml:space="preserve"> والذكاء الاصطناعي والتقنيات </w:t>
      </w:r>
      <w:proofErr w:type="gramStart"/>
      <w:r w:rsidRPr="00E0280F">
        <w:rPr>
          <w:rFonts w:ascii="Traditional Arabic" w:hAnsi="Traditional Arabic" w:cs="Traditional Arabic" w:hint="cs"/>
          <w:b/>
          <w:bCs/>
          <w:color w:val="538135" w:themeColor="accent6" w:themeShade="BF"/>
          <w:sz w:val="36"/>
          <w:szCs w:val="36"/>
          <w:rtl/>
        </w:rPr>
        <w:t>المتقدمة :</w:t>
      </w:r>
      <w:proofErr w:type="gramEnd"/>
    </w:p>
    <w:p w:rsidR="00E0280F" w:rsidRPr="002F1917" w:rsidRDefault="00E0280F" w:rsidP="002F1917">
      <w:pPr>
        <w:jc w:val="both"/>
        <w:rPr>
          <w:rFonts w:ascii="Traditional Arabic" w:hAnsi="Traditional Arabic" w:cs="Traditional Arabic"/>
          <w:sz w:val="36"/>
          <w:szCs w:val="36"/>
          <w:rtl/>
        </w:rPr>
      </w:pPr>
      <w:r w:rsidRPr="002F1917">
        <w:rPr>
          <w:rFonts w:ascii="Traditional Arabic" w:hAnsi="Traditional Arabic" w:cs="Traditional Arabic"/>
          <w:sz w:val="36"/>
          <w:szCs w:val="36"/>
          <w:rtl/>
        </w:rPr>
        <w:t xml:space="preserve">بالتعاون مع جامعة </w:t>
      </w:r>
      <w:proofErr w:type="spellStart"/>
      <w:r w:rsidRPr="002F1917">
        <w:rPr>
          <w:rFonts w:ascii="Traditional Arabic" w:hAnsi="Traditional Arabic" w:cs="Traditional Arabic"/>
          <w:sz w:val="36"/>
          <w:szCs w:val="36"/>
          <w:rtl/>
        </w:rPr>
        <w:t>كارنفي</w:t>
      </w:r>
      <w:proofErr w:type="spellEnd"/>
      <w:r w:rsidRPr="002F1917">
        <w:rPr>
          <w:rFonts w:ascii="Traditional Arabic" w:hAnsi="Traditional Arabic" w:cs="Traditional Arabic"/>
          <w:sz w:val="36"/>
          <w:szCs w:val="36"/>
          <w:rtl/>
        </w:rPr>
        <w:t xml:space="preserve"> ميلون الأمريكية، وذلك في إطار التعاون الأكاديمي القائم بين الجانبين أعدت كلية الأمير محمد بن سلمان للأمن </w:t>
      </w:r>
      <w:proofErr w:type="spellStart"/>
      <w:r w:rsidRPr="002F1917">
        <w:rPr>
          <w:rFonts w:ascii="Traditional Arabic" w:hAnsi="Traditional Arabic" w:cs="Traditional Arabic"/>
          <w:sz w:val="36"/>
          <w:szCs w:val="36"/>
          <w:rtl/>
        </w:rPr>
        <w:t>السيبراني</w:t>
      </w:r>
      <w:proofErr w:type="spellEnd"/>
      <w:r w:rsidRPr="002F1917">
        <w:rPr>
          <w:rFonts w:ascii="Traditional Arabic" w:hAnsi="Traditional Arabic" w:cs="Traditional Arabic"/>
          <w:sz w:val="36"/>
          <w:szCs w:val="36"/>
          <w:rtl/>
        </w:rPr>
        <w:t xml:space="preserve"> والذكاء الاصطناعي والتقنيات المتقدمة برنامج البكالوريوس في الأمن </w:t>
      </w:r>
      <w:proofErr w:type="spellStart"/>
      <w:proofErr w:type="gramStart"/>
      <w:r w:rsidRPr="002F1917">
        <w:rPr>
          <w:rFonts w:ascii="Traditional Arabic" w:hAnsi="Traditional Arabic" w:cs="Traditional Arabic"/>
          <w:sz w:val="36"/>
          <w:szCs w:val="36"/>
          <w:rtl/>
        </w:rPr>
        <w:t>السيبراني</w:t>
      </w:r>
      <w:proofErr w:type="spellEnd"/>
      <w:r w:rsidR="00301268" w:rsidRPr="002F1917">
        <w:rPr>
          <w:rFonts w:ascii="Traditional Arabic" w:hAnsi="Traditional Arabic" w:cs="Traditional Arabic"/>
          <w:sz w:val="36"/>
          <w:szCs w:val="36"/>
          <w:rtl/>
        </w:rPr>
        <w:t xml:space="preserve"> ،</w:t>
      </w:r>
      <w:proofErr w:type="gramEnd"/>
      <w:r w:rsidR="00301268" w:rsidRPr="002F1917">
        <w:rPr>
          <w:rFonts w:ascii="Traditional Arabic" w:hAnsi="Traditional Arabic" w:cs="Traditional Arabic"/>
          <w:sz w:val="36"/>
          <w:szCs w:val="36"/>
          <w:rtl/>
        </w:rPr>
        <w:t xml:space="preserve"> وبرنامج البكالوريوس في الأمن </w:t>
      </w:r>
      <w:proofErr w:type="spellStart"/>
      <w:r w:rsidR="00301268" w:rsidRPr="002F1917">
        <w:rPr>
          <w:rFonts w:ascii="Traditional Arabic" w:hAnsi="Traditional Arabic" w:cs="Traditional Arabic"/>
          <w:sz w:val="36"/>
          <w:szCs w:val="36"/>
          <w:rtl/>
        </w:rPr>
        <w:t>السيبراني</w:t>
      </w:r>
      <w:proofErr w:type="spellEnd"/>
      <w:r w:rsidR="00301268" w:rsidRPr="002F1917">
        <w:rPr>
          <w:rFonts w:ascii="Traditional Arabic" w:hAnsi="Traditional Arabic" w:cs="Traditional Arabic"/>
          <w:sz w:val="36"/>
          <w:szCs w:val="36"/>
          <w:rtl/>
        </w:rPr>
        <w:t xml:space="preserve"> هو أحد البرامج الأكاديمية التي ستطرحها كلية الأمير محمد بن سلمان ضمن حزمة من البرامج الأكاديمية لتأهيل الكوادر الوطنية في عدد من التخصصات النوعية، حيث صّب التركيز في هذه المرحلة على 6 تخصصات دقيقة في مجال الأمن </w:t>
      </w:r>
      <w:proofErr w:type="spellStart"/>
      <w:r w:rsidR="00301268" w:rsidRPr="002F1917">
        <w:rPr>
          <w:rFonts w:ascii="Traditional Arabic" w:hAnsi="Traditional Arabic" w:cs="Traditional Arabic"/>
          <w:sz w:val="36"/>
          <w:szCs w:val="36"/>
          <w:rtl/>
        </w:rPr>
        <w:t>السيبراني</w:t>
      </w:r>
      <w:proofErr w:type="spellEnd"/>
      <w:r w:rsidR="00301268" w:rsidRPr="002F1917">
        <w:rPr>
          <w:rFonts w:ascii="Traditional Arabic" w:hAnsi="Traditional Arabic" w:cs="Traditional Arabic"/>
          <w:sz w:val="36"/>
          <w:szCs w:val="36"/>
          <w:rtl/>
        </w:rPr>
        <w:t xml:space="preserve"> في الكلية كهدف أساس</w:t>
      </w:r>
      <w:r w:rsidR="00301268" w:rsidRPr="002F1917">
        <w:rPr>
          <w:rFonts w:ascii="Traditional Arabic" w:hAnsi="Traditional Arabic" w:cs="Traditional Arabic"/>
          <w:sz w:val="36"/>
          <w:szCs w:val="36"/>
        </w:rPr>
        <w:t xml:space="preserve">. </w:t>
      </w:r>
      <w:r w:rsidR="00301268" w:rsidRPr="002F1917">
        <w:rPr>
          <w:rFonts w:ascii="Traditional Arabic" w:hAnsi="Traditional Arabic" w:cs="Traditional Arabic"/>
          <w:sz w:val="36"/>
          <w:szCs w:val="36"/>
          <w:rtl/>
        </w:rPr>
        <w:t xml:space="preserve"> </w:t>
      </w:r>
      <w:proofErr w:type="gramStart"/>
      <w:r w:rsidR="00301268" w:rsidRPr="002F1917">
        <w:rPr>
          <w:rFonts w:ascii="Traditional Arabic" w:hAnsi="Traditional Arabic" w:cs="Traditional Arabic"/>
          <w:sz w:val="36"/>
          <w:szCs w:val="36"/>
          <w:rtl/>
        </w:rPr>
        <w:t>وهي :</w:t>
      </w:r>
      <w:proofErr w:type="gramEnd"/>
      <w:r w:rsidR="00301268" w:rsidRPr="002F1917">
        <w:rPr>
          <w:rFonts w:ascii="Traditional Arabic" w:hAnsi="Traditional Arabic" w:cs="Traditional Arabic"/>
          <w:sz w:val="36"/>
          <w:szCs w:val="36"/>
          <w:rtl/>
        </w:rPr>
        <w:t xml:space="preserve"> تقييم المخاطر وتحليل البرامج الضارة والاستجابة للحوادث </w:t>
      </w:r>
      <w:proofErr w:type="spellStart"/>
      <w:r w:rsidR="00301268" w:rsidRPr="002F1917">
        <w:rPr>
          <w:rFonts w:ascii="Traditional Arabic" w:hAnsi="Traditional Arabic" w:cs="Traditional Arabic"/>
          <w:sz w:val="36"/>
          <w:szCs w:val="36"/>
          <w:rtl/>
        </w:rPr>
        <w:t>السيبرانية</w:t>
      </w:r>
      <w:proofErr w:type="spellEnd"/>
      <w:r w:rsidR="00301268" w:rsidRPr="002F1917">
        <w:rPr>
          <w:rFonts w:ascii="Traditional Arabic" w:hAnsi="Traditional Arabic" w:cs="Traditional Arabic"/>
          <w:sz w:val="36"/>
          <w:szCs w:val="36"/>
          <w:rtl/>
        </w:rPr>
        <w:t xml:space="preserve"> والتحليل الجنائي الرقمي وحماية أنظمة الخدمات الإلكترونية وحماية الشبكات والبرمجيات وحوكمة أمن المعلومات ومراقبة </w:t>
      </w:r>
      <w:r w:rsidR="00301268" w:rsidRPr="002F1917">
        <w:rPr>
          <w:rFonts w:ascii="Traditional Arabic" w:hAnsi="Traditional Arabic" w:cs="Traditional Arabic"/>
          <w:sz w:val="36"/>
          <w:szCs w:val="36"/>
          <w:rtl/>
        </w:rPr>
        <w:lastRenderedPageBreak/>
        <w:t>الالتزام وتوفير الحماية للأنظمة الإلكترونية والتقنية الحرجة الموجودة في المنشآت الحيوية</w:t>
      </w:r>
      <w:r w:rsidR="00301268" w:rsidRPr="002F1917">
        <w:rPr>
          <w:rFonts w:ascii="Traditional Arabic" w:hAnsi="Traditional Arabic" w:cs="Traditional Arabic"/>
          <w:sz w:val="36"/>
          <w:szCs w:val="36"/>
        </w:rPr>
        <w:t>".</w:t>
      </w:r>
      <w:r w:rsidR="00301268" w:rsidRPr="002F1917">
        <w:rPr>
          <w:rFonts w:ascii="Traditional Arabic" w:hAnsi="Traditional Arabic" w:cs="Traditional Arabic"/>
          <w:sz w:val="36"/>
          <w:szCs w:val="36"/>
          <w:rtl/>
        </w:rPr>
        <w:t xml:space="preserve"> (واس،2019) </w:t>
      </w:r>
    </w:p>
    <w:p w:rsidR="002F1917" w:rsidRPr="002F1917" w:rsidRDefault="002F1917" w:rsidP="002F1917">
      <w:pPr>
        <w:jc w:val="both"/>
        <w:rPr>
          <w:rFonts w:ascii="Traditional Arabic" w:hAnsi="Traditional Arabic" w:cs="Traditional Arabic"/>
          <w:b/>
          <w:bCs/>
          <w:color w:val="538135" w:themeColor="accent6" w:themeShade="BF"/>
          <w:sz w:val="36"/>
          <w:szCs w:val="36"/>
          <w:rtl/>
        </w:rPr>
      </w:pPr>
      <w:r w:rsidRPr="002F1917">
        <w:rPr>
          <w:rFonts w:ascii="Traditional Arabic" w:hAnsi="Traditional Arabic" w:cs="Traditional Arabic"/>
          <w:b/>
          <w:bCs/>
          <w:color w:val="538135" w:themeColor="accent6" w:themeShade="BF"/>
          <w:sz w:val="36"/>
          <w:szCs w:val="36"/>
          <w:rtl/>
        </w:rPr>
        <w:t xml:space="preserve">إنشاء وحدة الأمن </w:t>
      </w:r>
      <w:proofErr w:type="spellStart"/>
      <w:r w:rsidRPr="002F1917">
        <w:rPr>
          <w:rFonts w:ascii="Traditional Arabic" w:hAnsi="Traditional Arabic" w:cs="Traditional Arabic"/>
          <w:b/>
          <w:bCs/>
          <w:color w:val="538135" w:themeColor="accent6" w:themeShade="BF"/>
          <w:sz w:val="36"/>
          <w:szCs w:val="36"/>
          <w:rtl/>
        </w:rPr>
        <w:t>السيبراني</w:t>
      </w:r>
      <w:proofErr w:type="spellEnd"/>
      <w:r w:rsidRPr="002F1917">
        <w:rPr>
          <w:rFonts w:ascii="Traditional Arabic" w:hAnsi="Traditional Arabic" w:cs="Traditional Arabic"/>
          <w:b/>
          <w:bCs/>
          <w:color w:val="538135" w:themeColor="accent6" w:themeShade="BF"/>
          <w:sz w:val="36"/>
          <w:szCs w:val="36"/>
          <w:rtl/>
        </w:rPr>
        <w:t xml:space="preserve"> بجامعة الأمير </w:t>
      </w:r>
      <w:proofErr w:type="gramStart"/>
      <w:r w:rsidRPr="002F1917">
        <w:rPr>
          <w:rFonts w:ascii="Traditional Arabic" w:hAnsi="Traditional Arabic" w:cs="Traditional Arabic"/>
          <w:b/>
          <w:bCs/>
          <w:color w:val="538135" w:themeColor="accent6" w:themeShade="BF"/>
          <w:sz w:val="36"/>
          <w:szCs w:val="36"/>
          <w:rtl/>
        </w:rPr>
        <w:t>سلطان :</w:t>
      </w:r>
      <w:proofErr w:type="gramEnd"/>
      <w:r w:rsidRPr="002F1917">
        <w:rPr>
          <w:rFonts w:ascii="Traditional Arabic" w:hAnsi="Traditional Arabic" w:cs="Traditional Arabic"/>
          <w:b/>
          <w:bCs/>
          <w:color w:val="538135" w:themeColor="accent6" w:themeShade="BF"/>
          <w:sz w:val="36"/>
          <w:szCs w:val="36"/>
          <w:rtl/>
        </w:rPr>
        <w:t xml:space="preserve"> </w:t>
      </w:r>
    </w:p>
    <w:p w:rsidR="002F1917" w:rsidRPr="002F1917" w:rsidRDefault="002F1917" w:rsidP="002F1917">
      <w:pPr>
        <w:jc w:val="both"/>
        <w:rPr>
          <w:rFonts w:ascii="Traditional Arabic" w:hAnsi="Traditional Arabic" w:cs="Traditional Arabic"/>
          <w:sz w:val="36"/>
          <w:szCs w:val="36"/>
          <w:rtl/>
        </w:rPr>
      </w:pPr>
      <w:r w:rsidRPr="002F1917">
        <w:rPr>
          <w:rFonts w:ascii="Traditional Arabic" w:hAnsi="Traditional Arabic" w:cs="Traditional Arabic"/>
          <w:sz w:val="36"/>
          <w:szCs w:val="36"/>
          <w:rtl/>
        </w:rPr>
        <w:t xml:space="preserve">تقوم هذه الوحدة على تحفيز وتعليم وتدريب الجيل القادم من باحثي الأمن </w:t>
      </w:r>
      <w:proofErr w:type="spellStart"/>
      <w:r w:rsidRPr="002F1917">
        <w:rPr>
          <w:rFonts w:ascii="Traditional Arabic" w:hAnsi="Traditional Arabic" w:cs="Traditional Arabic"/>
          <w:sz w:val="36"/>
          <w:szCs w:val="36"/>
          <w:rtl/>
        </w:rPr>
        <w:t>السيبراني</w:t>
      </w:r>
      <w:proofErr w:type="spellEnd"/>
      <w:r w:rsidRPr="002F1917">
        <w:rPr>
          <w:rFonts w:ascii="Traditional Arabic" w:hAnsi="Traditional Arabic" w:cs="Traditional Arabic"/>
          <w:sz w:val="36"/>
          <w:szCs w:val="36"/>
          <w:rtl/>
        </w:rPr>
        <w:t xml:space="preserve"> والمهنيين في مجال تقنية الانترنت والأنظمة، وتعزيز عدة أوجه للتعاون مع مجموعات ومراكز وطنية ودولية لأبحاث الأمن والوكالات الحكومية والشركات والمؤسسات الأكاديمية بهدف التميز في نتائج الحلول الأمنية، كما تهدف وحدة الأمن </w:t>
      </w:r>
      <w:proofErr w:type="spellStart"/>
      <w:r w:rsidRPr="002F1917">
        <w:rPr>
          <w:rFonts w:ascii="Traditional Arabic" w:hAnsi="Traditional Arabic" w:cs="Traditional Arabic"/>
          <w:sz w:val="36"/>
          <w:szCs w:val="36"/>
          <w:rtl/>
        </w:rPr>
        <w:t>السيبراني</w:t>
      </w:r>
      <w:proofErr w:type="spellEnd"/>
      <w:r w:rsidRPr="002F1917">
        <w:rPr>
          <w:rFonts w:ascii="Traditional Arabic" w:hAnsi="Traditional Arabic" w:cs="Traditional Arabic"/>
          <w:sz w:val="36"/>
          <w:szCs w:val="36"/>
          <w:rtl/>
        </w:rPr>
        <w:t xml:space="preserve"> بشكل عام الى المساهمة بشكل كبير عبر تقديم خدمات تعليمية وبحثية وتوعوية وشراكات أمنية محلياً وعالمياً</w:t>
      </w:r>
      <w:r w:rsidRPr="002F1917">
        <w:rPr>
          <w:rFonts w:ascii="Traditional Arabic" w:hAnsi="Traditional Arabic" w:cs="Traditional Arabic"/>
          <w:sz w:val="36"/>
          <w:szCs w:val="36"/>
        </w:rPr>
        <w:t>.</w:t>
      </w:r>
      <w:r w:rsidRPr="002F1917">
        <w:rPr>
          <w:rFonts w:ascii="Traditional Arabic" w:hAnsi="Traditional Arabic" w:cs="Traditional Arabic"/>
          <w:sz w:val="36"/>
          <w:szCs w:val="36"/>
          <w:rtl/>
        </w:rPr>
        <w:t xml:space="preserve"> </w:t>
      </w:r>
      <w:proofErr w:type="gramStart"/>
      <w:r w:rsidRPr="002F1917">
        <w:rPr>
          <w:rFonts w:ascii="Traditional Arabic" w:hAnsi="Traditional Arabic" w:cs="Traditional Arabic"/>
          <w:sz w:val="36"/>
          <w:szCs w:val="36"/>
          <w:rtl/>
        </w:rPr>
        <w:t>( مركز</w:t>
      </w:r>
      <w:proofErr w:type="gramEnd"/>
      <w:r w:rsidRPr="002F1917">
        <w:rPr>
          <w:rFonts w:ascii="Traditional Arabic" w:hAnsi="Traditional Arabic" w:cs="Traditional Arabic"/>
          <w:sz w:val="36"/>
          <w:szCs w:val="36"/>
          <w:rtl/>
        </w:rPr>
        <w:t xml:space="preserve"> الامتياز جامعة الأمير سلطان، 2018) </w:t>
      </w:r>
    </w:p>
    <w:p w:rsidR="00301268" w:rsidRPr="00AB6D2E" w:rsidRDefault="00AB6D2E" w:rsidP="00301268">
      <w:pPr>
        <w:jc w:val="both"/>
        <w:rPr>
          <w:rFonts w:ascii="Traditional Arabic" w:hAnsi="Traditional Arabic" w:cs="Traditional Arabic"/>
          <w:b/>
          <w:bCs/>
          <w:color w:val="538135" w:themeColor="accent6" w:themeShade="BF"/>
          <w:sz w:val="36"/>
          <w:szCs w:val="36"/>
          <w:rtl/>
        </w:rPr>
      </w:pPr>
      <w:r w:rsidRPr="00AB6D2E">
        <w:rPr>
          <w:rFonts w:ascii="Traditional Arabic" w:hAnsi="Traditional Arabic" w:cs="Traditional Arabic" w:hint="cs"/>
          <w:b/>
          <w:bCs/>
          <w:color w:val="538135" w:themeColor="accent6" w:themeShade="BF"/>
          <w:sz w:val="36"/>
          <w:szCs w:val="36"/>
          <w:rtl/>
        </w:rPr>
        <w:t xml:space="preserve">التعاون بين الهيئة الوطنية للأمن </w:t>
      </w:r>
      <w:proofErr w:type="spellStart"/>
      <w:r w:rsidRPr="00AB6D2E">
        <w:rPr>
          <w:rFonts w:ascii="Traditional Arabic" w:hAnsi="Traditional Arabic" w:cs="Traditional Arabic" w:hint="cs"/>
          <w:b/>
          <w:bCs/>
          <w:color w:val="538135" w:themeColor="accent6" w:themeShade="BF"/>
          <w:sz w:val="36"/>
          <w:szCs w:val="36"/>
          <w:rtl/>
        </w:rPr>
        <w:t>السيبراني</w:t>
      </w:r>
      <w:proofErr w:type="spellEnd"/>
      <w:r w:rsidRPr="00AB6D2E">
        <w:rPr>
          <w:rFonts w:ascii="Traditional Arabic" w:hAnsi="Traditional Arabic" w:cs="Traditional Arabic" w:hint="cs"/>
          <w:b/>
          <w:bCs/>
          <w:color w:val="538135" w:themeColor="accent6" w:themeShade="BF"/>
          <w:sz w:val="36"/>
          <w:szCs w:val="36"/>
          <w:rtl/>
        </w:rPr>
        <w:t xml:space="preserve"> ووزارة </w:t>
      </w:r>
      <w:proofErr w:type="gramStart"/>
      <w:r w:rsidRPr="00AB6D2E">
        <w:rPr>
          <w:rFonts w:ascii="Traditional Arabic" w:hAnsi="Traditional Arabic" w:cs="Traditional Arabic" w:hint="cs"/>
          <w:b/>
          <w:bCs/>
          <w:color w:val="538135" w:themeColor="accent6" w:themeShade="BF"/>
          <w:sz w:val="36"/>
          <w:szCs w:val="36"/>
          <w:rtl/>
        </w:rPr>
        <w:t>التعليم :</w:t>
      </w:r>
      <w:proofErr w:type="gramEnd"/>
      <w:r w:rsidRPr="00AB6D2E">
        <w:rPr>
          <w:rFonts w:ascii="Traditional Arabic" w:hAnsi="Traditional Arabic" w:cs="Traditional Arabic" w:hint="cs"/>
          <w:b/>
          <w:bCs/>
          <w:color w:val="538135" w:themeColor="accent6" w:themeShade="BF"/>
          <w:sz w:val="36"/>
          <w:szCs w:val="36"/>
          <w:rtl/>
        </w:rPr>
        <w:t xml:space="preserve"> </w:t>
      </w:r>
    </w:p>
    <w:p w:rsidR="00AB6D2E" w:rsidRDefault="00AB6D2E" w:rsidP="00AB6D2E">
      <w:pPr>
        <w:jc w:val="both"/>
        <w:rPr>
          <w:rFonts w:ascii="Traditional Arabic" w:hAnsi="Traditional Arabic" w:cs="Traditional Arabic"/>
          <w:sz w:val="36"/>
          <w:szCs w:val="36"/>
          <w:rtl/>
        </w:rPr>
      </w:pPr>
      <w:r w:rsidRPr="00AB6D2E">
        <w:rPr>
          <w:rFonts w:ascii="Traditional Arabic" w:hAnsi="Traditional Arabic" w:cs="Traditional Arabic"/>
          <w:color w:val="333333"/>
          <w:sz w:val="36"/>
          <w:szCs w:val="36"/>
          <w:shd w:val="clear" w:color="auto" w:fill="FFFFFF"/>
          <w:rtl/>
        </w:rPr>
        <w:t xml:space="preserve">وقّعت الهيئة الوطنية للأمن </w:t>
      </w:r>
      <w:proofErr w:type="spellStart"/>
      <w:r w:rsidRPr="00AB6D2E">
        <w:rPr>
          <w:rFonts w:ascii="Traditional Arabic" w:hAnsi="Traditional Arabic" w:cs="Traditional Arabic"/>
          <w:color w:val="333333"/>
          <w:sz w:val="36"/>
          <w:szCs w:val="36"/>
          <w:shd w:val="clear" w:color="auto" w:fill="FFFFFF"/>
          <w:rtl/>
        </w:rPr>
        <w:t>السيبراني</w:t>
      </w:r>
      <w:proofErr w:type="spellEnd"/>
      <w:r w:rsidRPr="00AB6D2E">
        <w:rPr>
          <w:rFonts w:ascii="Traditional Arabic" w:hAnsi="Traditional Arabic" w:cs="Traditional Arabic"/>
          <w:color w:val="333333"/>
          <w:sz w:val="36"/>
          <w:szCs w:val="36"/>
          <w:shd w:val="clear" w:color="auto" w:fill="FFFFFF"/>
          <w:rtl/>
        </w:rPr>
        <w:t xml:space="preserve"> عام 2018م اتفاقية تعاون مع وزارة التعليم للاستفادة من برنامج خادم الحرمين الشريفين للابتعاث الخارجي، عبر تخصيص 1000 مقعد بواقع 200 مقعد</w:t>
      </w:r>
      <w:r>
        <w:rPr>
          <w:rFonts w:ascii="Traditional Arabic" w:hAnsi="Traditional Arabic" w:cs="Traditional Arabic" w:hint="cs"/>
          <w:color w:val="333333"/>
          <w:sz w:val="36"/>
          <w:szCs w:val="36"/>
          <w:shd w:val="clear" w:color="auto" w:fill="FFFFFF"/>
          <w:rtl/>
        </w:rPr>
        <w:t xml:space="preserve"> </w:t>
      </w:r>
      <w:r w:rsidRPr="00AB6D2E">
        <w:rPr>
          <w:rFonts w:ascii="Traditional Arabic" w:hAnsi="Traditional Arabic" w:cs="Traditional Arabic"/>
          <w:color w:val="333333"/>
          <w:sz w:val="36"/>
          <w:szCs w:val="36"/>
          <w:shd w:val="clear" w:color="auto" w:fill="FFFFFF"/>
          <w:rtl/>
        </w:rPr>
        <w:t>سنوياً لمدة خمس سنوات</w:t>
      </w:r>
      <w:r>
        <w:rPr>
          <w:rFonts w:ascii="Traditional Arabic" w:hAnsi="Traditional Arabic" w:cs="Traditional Arabic" w:hint="cs"/>
          <w:color w:val="333333"/>
          <w:sz w:val="36"/>
          <w:szCs w:val="36"/>
          <w:shd w:val="clear" w:color="auto" w:fill="FFFFFF"/>
          <w:rtl/>
        </w:rPr>
        <w:t xml:space="preserve"> ،</w:t>
      </w:r>
      <w:r>
        <w:rPr>
          <w:rFonts w:ascii="Traditional Arabic" w:hAnsi="Traditional Arabic" w:cs="Traditional Arabic" w:hint="cs"/>
          <w:color w:val="333333"/>
          <w:sz w:val="36"/>
          <w:szCs w:val="36"/>
          <w:rtl/>
        </w:rPr>
        <w:t xml:space="preserve"> </w:t>
      </w:r>
      <w:r w:rsidRPr="00AB6D2E">
        <w:rPr>
          <w:rFonts w:ascii="Traditional Arabic" w:hAnsi="Traditional Arabic" w:cs="Traditional Arabic"/>
          <w:color w:val="333333"/>
          <w:sz w:val="36"/>
          <w:szCs w:val="36"/>
          <w:shd w:val="clear" w:color="auto" w:fill="FFFFFF"/>
          <w:rtl/>
        </w:rPr>
        <w:t xml:space="preserve">وتهدف الاتفاقية إلى إعداد متخصصين مؤهلين في مجال الأمن </w:t>
      </w:r>
      <w:proofErr w:type="spellStart"/>
      <w:r w:rsidRPr="00AB6D2E">
        <w:rPr>
          <w:rFonts w:ascii="Traditional Arabic" w:hAnsi="Traditional Arabic" w:cs="Traditional Arabic"/>
          <w:color w:val="333333"/>
          <w:sz w:val="36"/>
          <w:szCs w:val="36"/>
          <w:shd w:val="clear" w:color="auto" w:fill="FFFFFF"/>
          <w:rtl/>
        </w:rPr>
        <w:t>السيبراني</w:t>
      </w:r>
      <w:proofErr w:type="spellEnd"/>
      <w:r w:rsidRPr="00AB6D2E">
        <w:rPr>
          <w:rFonts w:ascii="Traditional Arabic" w:hAnsi="Traditional Arabic" w:cs="Traditional Arabic"/>
          <w:color w:val="333333"/>
          <w:sz w:val="36"/>
          <w:szCs w:val="36"/>
          <w:shd w:val="clear" w:color="auto" w:fill="FFFFFF"/>
          <w:rtl/>
        </w:rPr>
        <w:t xml:space="preserve"> عن طريق البرنامج ، حيث </w:t>
      </w:r>
      <w:r>
        <w:rPr>
          <w:rFonts w:ascii="Traditional Arabic" w:hAnsi="Traditional Arabic" w:cs="Traditional Arabic" w:hint="cs"/>
          <w:color w:val="333333"/>
          <w:sz w:val="36"/>
          <w:szCs w:val="36"/>
          <w:shd w:val="clear" w:color="auto" w:fill="FFFFFF"/>
          <w:rtl/>
        </w:rPr>
        <w:t>تح</w:t>
      </w:r>
      <w:r w:rsidRPr="00AB6D2E">
        <w:rPr>
          <w:rFonts w:ascii="Traditional Arabic" w:hAnsi="Traditional Arabic" w:cs="Traditional Arabic"/>
          <w:color w:val="333333"/>
          <w:sz w:val="36"/>
          <w:szCs w:val="36"/>
          <w:shd w:val="clear" w:color="auto" w:fill="FFFFFF"/>
          <w:rtl/>
        </w:rPr>
        <w:t xml:space="preserve">دد الهيئة متطلباتها من التخصصات التي يحتاجها قطاع الأمن </w:t>
      </w:r>
      <w:proofErr w:type="spellStart"/>
      <w:r w:rsidRPr="00AB6D2E">
        <w:rPr>
          <w:rFonts w:ascii="Traditional Arabic" w:hAnsi="Traditional Arabic" w:cs="Traditional Arabic"/>
          <w:color w:val="333333"/>
          <w:sz w:val="36"/>
          <w:szCs w:val="36"/>
          <w:shd w:val="clear" w:color="auto" w:fill="FFFFFF"/>
          <w:rtl/>
        </w:rPr>
        <w:t>السيبراني</w:t>
      </w:r>
      <w:proofErr w:type="spellEnd"/>
      <w:r w:rsidRPr="00AB6D2E">
        <w:rPr>
          <w:rFonts w:ascii="Traditional Arabic" w:hAnsi="Traditional Arabic" w:cs="Traditional Arabic"/>
          <w:color w:val="333333"/>
          <w:sz w:val="36"/>
          <w:szCs w:val="36"/>
          <w:shd w:val="clear" w:color="auto" w:fill="FFFFFF"/>
          <w:rtl/>
        </w:rPr>
        <w:t>، مع تحديد المرحلة الدراسية، والمؤهلات السابقة المتطلبة لكل تخصص، والأعداد لكل تخصص من الجنسين، بالإضافة لتحديد قائمة بالجامعات والبرامج المعتمدة</w:t>
      </w:r>
      <w:r w:rsidRPr="00AB6D2E">
        <w:rPr>
          <w:rFonts w:ascii="Traditional Arabic" w:hAnsi="Traditional Arabic" w:cs="Traditional Arabic"/>
          <w:color w:val="333333"/>
          <w:sz w:val="36"/>
          <w:szCs w:val="36"/>
          <w:shd w:val="clear" w:color="auto" w:fill="FFFFFF"/>
        </w:rPr>
        <w:t>.</w:t>
      </w:r>
      <w:r w:rsidRPr="00AB6D2E">
        <w:rPr>
          <w:rFonts w:ascii="Traditional Arabic" w:hAnsi="Traditional Arabic" w:cs="Traditional Arabic"/>
          <w:color w:val="333333"/>
          <w:sz w:val="36"/>
          <w:szCs w:val="36"/>
        </w:rPr>
        <w:br/>
      </w:r>
      <w:r w:rsidRPr="00AB6D2E">
        <w:rPr>
          <w:rFonts w:ascii="Traditional Arabic" w:hAnsi="Traditional Arabic" w:cs="Traditional Arabic"/>
          <w:color w:val="333333"/>
          <w:sz w:val="36"/>
          <w:szCs w:val="36"/>
          <w:shd w:val="clear" w:color="auto" w:fill="FFFFFF"/>
          <w:rtl/>
        </w:rPr>
        <w:t xml:space="preserve">وتأتي هذه الاتفاقية انطلاقاً من رؤية المملكة 2030 وتحقيقاً للتعاون والتكامل والتنسيق بين وزارة التعليم والهيئة الوطنية للأمن </w:t>
      </w:r>
      <w:proofErr w:type="spellStart"/>
      <w:r w:rsidRPr="00AB6D2E">
        <w:rPr>
          <w:rFonts w:ascii="Traditional Arabic" w:hAnsi="Traditional Arabic" w:cs="Traditional Arabic"/>
          <w:color w:val="333333"/>
          <w:sz w:val="36"/>
          <w:szCs w:val="36"/>
          <w:shd w:val="clear" w:color="auto" w:fill="FFFFFF"/>
          <w:rtl/>
        </w:rPr>
        <w:t>السيبراني</w:t>
      </w:r>
      <w:proofErr w:type="spellEnd"/>
      <w:r w:rsidRPr="00AB6D2E">
        <w:rPr>
          <w:rFonts w:ascii="Traditional Arabic" w:hAnsi="Traditional Arabic" w:cs="Traditional Arabic"/>
          <w:color w:val="333333"/>
          <w:sz w:val="36"/>
          <w:szCs w:val="36"/>
          <w:shd w:val="clear" w:color="auto" w:fill="FFFFFF"/>
          <w:rtl/>
        </w:rPr>
        <w:t>، وحرصاً على توحيد الجهود نحو تحقيق تنمية وطنية في المجالات المختلفة، وفي مقدمة ذلك الشراكة الفاعلة في مجال الابتعاث والتوظيف، وتحقيقاً لأهداف المرحلة الثالثة من برنامج خادم الحرمين الشريفين للابتعاث الخارجي المتمثلة في المواءمة المباشرة بين الوظيفة والتخصص، والربط بين الوظائف الحالية والمستقبلية وبين الابتعاث</w:t>
      </w:r>
      <w:r w:rsidRPr="00AB6D2E">
        <w:rPr>
          <w:rFonts w:ascii="Traditional Arabic" w:hAnsi="Traditional Arabic" w:cs="Traditional Arabic"/>
          <w:color w:val="333333"/>
          <w:sz w:val="36"/>
          <w:szCs w:val="36"/>
          <w:shd w:val="clear" w:color="auto" w:fill="FFFFFF"/>
        </w:rPr>
        <w:t>.</w:t>
      </w:r>
      <w:r>
        <w:rPr>
          <w:rFonts w:ascii="Traditional Arabic" w:hAnsi="Traditional Arabic" w:cs="Traditional Arabic" w:hint="cs"/>
          <w:sz w:val="36"/>
          <w:szCs w:val="36"/>
          <w:rtl/>
        </w:rPr>
        <w:t xml:space="preserve"> </w:t>
      </w:r>
      <w:proofErr w:type="gramStart"/>
      <w:r>
        <w:rPr>
          <w:rFonts w:ascii="Traditional Arabic" w:hAnsi="Traditional Arabic" w:cs="Traditional Arabic" w:hint="cs"/>
          <w:sz w:val="36"/>
          <w:szCs w:val="36"/>
          <w:rtl/>
        </w:rPr>
        <w:t>( الهيئة</w:t>
      </w:r>
      <w:proofErr w:type="gramEnd"/>
      <w:r>
        <w:rPr>
          <w:rFonts w:ascii="Traditional Arabic" w:hAnsi="Traditional Arabic" w:cs="Traditional Arabic" w:hint="cs"/>
          <w:sz w:val="36"/>
          <w:szCs w:val="36"/>
          <w:rtl/>
        </w:rPr>
        <w:t xml:space="preserve"> الوطنية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 2018) </w:t>
      </w:r>
    </w:p>
    <w:p w:rsidR="004E6484" w:rsidRPr="003364F4" w:rsidRDefault="002F1917" w:rsidP="00AB6D2E">
      <w:pPr>
        <w:jc w:val="both"/>
        <w:rPr>
          <w:rFonts w:ascii="Traditional Arabic" w:hAnsi="Traditional Arabic" w:cs="Traditional Arabic"/>
          <w:b/>
          <w:bCs/>
          <w:color w:val="538135" w:themeColor="accent6" w:themeShade="BF"/>
          <w:sz w:val="36"/>
          <w:szCs w:val="36"/>
          <w:rtl/>
        </w:rPr>
      </w:pPr>
      <w:r w:rsidRPr="003364F4">
        <w:rPr>
          <w:rFonts w:ascii="Traditional Arabic" w:hAnsi="Traditional Arabic" w:cs="Traditional Arabic" w:hint="cs"/>
          <w:b/>
          <w:bCs/>
          <w:color w:val="538135" w:themeColor="accent6" w:themeShade="BF"/>
          <w:sz w:val="36"/>
          <w:szCs w:val="36"/>
          <w:rtl/>
        </w:rPr>
        <w:lastRenderedPageBreak/>
        <w:t xml:space="preserve">مسابقة </w:t>
      </w:r>
      <w:r w:rsidR="004E6484" w:rsidRPr="003364F4">
        <w:rPr>
          <w:rFonts w:ascii="Traditional Arabic" w:hAnsi="Traditional Arabic" w:cs="Traditional Arabic" w:hint="cs"/>
          <w:b/>
          <w:bCs/>
          <w:color w:val="538135" w:themeColor="accent6" w:themeShade="BF"/>
          <w:sz w:val="36"/>
          <w:szCs w:val="36"/>
          <w:rtl/>
        </w:rPr>
        <w:t xml:space="preserve">المبرمج </w:t>
      </w:r>
      <w:proofErr w:type="gramStart"/>
      <w:r w:rsidR="004E6484" w:rsidRPr="003364F4">
        <w:rPr>
          <w:rFonts w:ascii="Traditional Arabic" w:hAnsi="Traditional Arabic" w:cs="Traditional Arabic" w:hint="cs"/>
          <w:b/>
          <w:bCs/>
          <w:color w:val="538135" w:themeColor="accent6" w:themeShade="BF"/>
          <w:sz w:val="36"/>
          <w:szCs w:val="36"/>
          <w:rtl/>
        </w:rPr>
        <w:t>الواعد :</w:t>
      </w:r>
      <w:proofErr w:type="gramEnd"/>
    </w:p>
    <w:p w:rsidR="004E6484" w:rsidRDefault="00552FCC" w:rsidP="00AB6D2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أطلقت وزارة التعليم بالتعاون مع وزارة الاتصالات وتقنية المعلومات وشركة تطوير لتقنيات التعليم مسابقة المبرمج الواعد لطلاب وطالبات المرحلة الابتدائية والمتوسطة وتهدف إلى تعزيز مهارات البرمجة في المدارس السعودية وتكوين توجه ايجابي نحو تعلم التقنيات البرمجية والرقمية والتسلسل البرمجي والتفكير المنطقي وتعلم تقنيات الثورة الرابعة من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والذكاء الاصطناعي ومهارات القرن الواحد والعشرين والواقع الافتراضي والحوسبة السحابية </w:t>
      </w:r>
      <w:proofErr w:type="gramStart"/>
      <w:r w:rsidR="00963BAE">
        <w:rPr>
          <w:rFonts w:ascii="Traditional Arabic" w:hAnsi="Traditional Arabic" w:cs="Traditional Arabic" w:hint="cs"/>
          <w:sz w:val="36"/>
          <w:szCs w:val="36"/>
          <w:rtl/>
        </w:rPr>
        <w:t>( وزارة</w:t>
      </w:r>
      <w:proofErr w:type="gramEnd"/>
      <w:r w:rsidR="00963BAE">
        <w:rPr>
          <w:rFonts w:ascii="Traditional Arabic" w:hAnsi="Traditional Arabic" w:cs="Traditional Arabic" w:hint="cs"/>
          <w:sz w:val="36"/>
          <w:szCs w:val="36"/>
          <w:rtl/>
        </w:rPr>
        <w:t xml:space="preserve"> التعليم، 2019)</w:t>
      </w:r>
    </w:p>
    <w:p w:rsidR="003364F4" w:rsidRPr="003364F4" w:rsidRDefault="003364F4" w:rsidP="003364F4">
      <w:pPr>
        <w:rPr>
          <w:rFonts w:ascii="Traditional Arabic" w:hAnsi="Traditional Arabic" w:cs="Traditional Arabic"/>
          <w:b/>
          <w:bCs/>
          <w:color w:val="538135" w:themeColor="accent6" w:themeShade="BF"/>
          <w:sz w:val="36"/>
          <w:szCs w:val="36"/>
          <w:rtl/>
        </w:rPr>
      </w:pPr>
      <w:r w:rsidRPr="003364F4">
        <w:rPr>
          <w:rFonts w:ascii="Traditional Arabic" w:hAnsi="Traditional Arabic" w:cs="Traditional Arabic"/>
          <w:b/>
          <w:bCs/>
          <w:color w:val="538135" w:themeColor="accent6" w:themeShade="BF"/>
          <w:sz w:val="36"/>
          <w:szCs w:val="36"/>
          <w:rtl/>
        </w:rPr>
        <w:t xml:space="preserve">برنامج الأمن </w:t>
      </w:r>
      <w:proofErr w:type="spellStart"/>
      <w:r w:rsidRPr="003364F4">
        <w:rPr>
          <w:rFonts w:ascii="Traditional Arabic" w:hAnsi="Traditional Arabic" w:cs="Traditional Arabic"/>
          <w:b/>
          <w:bCs/>
          <w:color w:val="538135" w:themeColor="accent6" w:themeShade="BF"/>
          <w:sz w:val="36"/>
          <w:szCs w:val="36"/>
          <w:rtl/>
        </w:rPr>
        <w:t>السيبراني</w:t>
      </w:r>
      <w:proofErr w:type="spellEnd"/>
      <w:r w:rsidRPr="003364F4">
        <w:rPr>
          <w:rFonts w:ascii="Traditional Arabic" w:hAnsi="Traditional Arabic" w:cs="Traditional Arabic"/>
          <w:b/>
          <w:bCs/>
          <w:color w:val="538135" w:themeColor="accent6" w:themeShade="BF"/>
          <w:sz w:val="36"/>
          <w:szCs w:val="36"/>
          <w:rtl/>
        </w:rPr>
        <w:t xml:space="preserve"> بالإدارة العامة لتعليم </w:t>
      </w:r>
      <w:proofErr w:type="gramStart"/>
      <w:r w:rsidRPr="003364F4">
        <w:rPr>
          <w:rFonts w:ascii="Traditional Arabic" w:hAnsi="Traditional Arabic" w:cs="Traditional Arabic"/>
          <w:b/>
          <w:bCs/>
          <w:color w:val="538135" w:themeColor="accent6" w:themeShade="BF"/>
          <w:sz w:val="36"/>
          <w:szCs w:val="36"/>
          <w:rtl/>
        </w:rPr>
        <w:t>الرياض :</w:t>
      </w:r>
      <w:proofErr w:type="gramEnd"/>
    </w:p>
    <w:p w:rsidR="003364F4" w:rsidRPr="003364F4" w:rsidRDefault="003364F4" w:rsidP="003364F4">
      <w:pPr>
        <w:rPr>
          <w:rFonts w:ascii="Traditional Arabic" w:hAnsi="Traditional Arabic" w:cs="Traditional Arabic"/>
          <w:sz w:val="36"/>
          <w:szCs w:val="36"/>
        </w:rPr>
      </w:pPr>
      <w:r w:rsidRPr="003364F4">
        <w:rPr>
          <w:rFonts w:ascii="Traditional Arabic" w:hAnsi="Traditional Arabic" w:cs="Traditional Arabic"/>
          <w:sz w:val="36"/>
          <w:szCs w:val="36"/>
        </w:rPr>
        <w:t> </w:t>
      </w:r>
      <w:r w:rsidRPr="003364F4">
        <w:rPr>
          <w:rFonts w:ascii="Traditional Arabic" w:hAnsi="Traditional Arabic" w:cs="Traditional Arabic"/>
          <w:sz w:val="36"/>
          <w:szCs w:val="36"/>
          <w:rtl/>
        </w:rPr>
        <w:t xml:space="preserve">بالتعاون مع شركة سيسكو العالمية أطلقت الإدارة العامة لتعليم الرياض برنامج الأمن </w:t>
      </w:r>
      <w:proofErr w:type="spellStart"/>
      <w:r w:rsidRPr="003364F4">
        <w:rPr>
          <w:rFonts w:ascii="Traditional Arabic" w:hAnsi="Traditional Arabic" w:cs="Traditional Arabic"/>
          <w:sz w:val="36"/>
          <w:szCs w:val="36"/>
          <w:rtl/>
        </w:rPr>
        <w:t>السيبراني</w:t>
      </w:r>
      <w:proofErr w:type="spellEnd"/>
      <w:r w:rsidRPr="003364F4">
        <w:rPr>
          <w:rFonts w:ascii="Traditional Arabic" w:hAnsi="Traditional Arabic" w:cs="Traditional Arabic"/>
          <w:sz w:val="36"/>
          <w:szCs w:val="36"/>
          <w:rtl/>
        </w:rPr>
        <w:t xml:space="preserve"> الذي يأتي في إطار رؤية المملكة 2030 , ودعمًا للتحول الرقمي والمساهمة في تنمية وعي أمن المعلومات في جميع المدارس ويهدف</w:t>
      </w:r>
      <w:r w:rsidRPr="003364F4">
        <w:rPr>
          <w:rFonts w:ascii="Traditional Arabic" w:hAnsi="Traditional Arabic" w:cs="Traditional Arabic"/>
          <w:sz w:val="36"/>
          <w:szCs w:val="36"/>
        </w:rPr>
        <w:t xml:space="preserve"> </w:t>
      </w:r>
      <w:r w:rsidRPr="003364F4">
        <w:rPr>
          <w:rFonts w:ascii="Traditional Arabic" w:hAnsi="Traditional Arabic" w:cs="Traditional Arabic"/>
          <w:sz w:val="36"/>
          <w:szCs w:val="36"/>
          <w:rtl/>
        </w:rPr>
        <w:t xml:space="preserve">البرنامج إلى زيادة الوعي الأمني عن الفضاء </w:t>
      </w:r>
      <w:proofErr w:type="spellStart"/>
      <w:r w:rsidRPr="003364F4">
        <w:rPr>
          <w:rFonts w:ascii="Traditional Arabic" w:hAnsi="Traditional Arabic" w:cs="Traditional Arabic"/>
          <w:sz w:val="36"/>
          <w:szCs w:val="36"/>
          <w:rtl/>
        </w:rPr>
        <w:t>السيبراني</w:t>
      </w:r>
      <w:proofErr w:type="spellEnd"/>
      <w:r w:rsidRPr="003364F4">
        <w:rPr>
          <w:rFonts w:ascii="Traditional Arabic" w:hAnsi="Traditional Arabic" w:cs="Traditional Arabic"/>
          <w:sz w:val="36"/>
          <w:szCs w:val="36"/>
          <w:rtl/>
        </w:rPr>
        <w:t xml:space="preserve"> وطرق الحماية ودعم البرمجة </w:t>
      </w:r>
      <w:proofErr w:type="gramStart"/>
      <w:r w:rsidRPr="003364F4">
        <w:rPr>
          <w:rFonts w:ascii="Traditional Arabic" w:hAnsi="Traditional Arabic" w:cs="Traditional Arabic"/>
          <w:sz w:val="36"/>
          <w:szCs w:val="36"/>
          <w:rtl/>
        </w:rPr>
        <w:t>النوعية,</w:t>
      </w:r>
      <w:proofErr w:type="gramEnd"/>
      <w:r w:rsidRPr="003364F4">
        <w:rPr>
          <w:rFonts w:ascii="Traditional Arabic" w:hAnsi="Traditional Arabic" w:cs="Traditional Arabic"/>
          <w:sz w:val="36"/>
          <w:szCs w:val="36"/>
          <w:rtl/>
        </w:rPr>
        <w:t xml:space="preserve"> وتوطين الأمن المعلوماتي في جميع مدارس المملكة من خلال تأهيل المعلمين والطلاب على كيفية المحافظة على المعلومات الإلكترونية ونشر ثقافة الوعي الأمني بين طلاب وطالبات المرحلتين المتوسطة والثانوية</w:t>
      </w:r>
      <w:r w:rsidRPr="003364F4">
        <w:rPr>
          <w:rFonts w:ascii="Traditional Arabic" w:hAnsi="Traditional Arabic" w:cs="Traditional Arabic"/>
          <w:sz w:val="36"/>
          <w:szCs w:val="36"/>
        </w:rPr>
        <w:t xml:space="preserve"> .   </w:t>
      </w:r>
    </w:p>
    <w:p w:rsidR="003364F4" w:rsidRPr="003364F4" w:rsidRDefault="003364F4" w:rsidP="003364F4">
      <w:pPr>
        <w:rPr>
          <w:rFonts w:ascii="Traditional Arabic" w:hAnsi="Traditional Arabic" w:cs="Traditional Arabic"/>
          <w:b/>
          <w:bCs/>
          <w:color w:val="A8D08D" w:themeColor="accent6" w:themeTint="99"/>
          <w:sz w:val="36"/>
          <w:szCs w:val="36"/>
          <w:rtl/>
        </w:rPr>
      </w:pPr>
      <w:r w:rsidRPr="003364F4">
        <w:rPr>
          <w:rFonts w:ascii="Traditional Arabic" w:hAnsi="Traditional Arabic" w:cs="Traditional Arabic"/>
          <w:b/>
          <w:bCs/>
          <w:color w:val="A8D08D" w:themeColor="accent6" w:themeTint="99"/>
          <w:sz w:val="36"/>
          <w:szCs w:val="36"/>
          <w:rtl/>
        </w:rPr>
        <w:t>شروط الالتحاق:</w:t>
      </w:r>
    </w:p>
    <w:p w:rsidR="003364F4" w:rsidRDefault="003364F4" w:rsidP="00800ADE">
      <w:pPr>
        <w:rPr>
          <w:rFonts w:ascii="Traditional Arabic" w:hAnsi="Traditional Arabic" w:cs="Traditional Arabic"/>
          <w:sz w:val="36"/>
          <w:szCs w:val="36"/>
          <w:rtl/>
        </w:rPr>
      </w:pPr>
      <w:r w:rsidRPr="003364F4">
        <w:rPr>
          <w:rFonts w:ascii="Traditional Arabic" w:hAnsi="Traditional Arabic" w:cs="Traditional Arabic"/>
          <w:sz w:val="36"/>
          <w:szCs w:val="36"/>
          <w:rtl/>
        </w:rPr>
        <w:t xml:space="preserve"> أن يكون المرشح معلما أو مشرفا متخصصا في الحاسب الآلي أو لديه دورات متقدمة ومتخصصة في الحاسب </w:t>
      </w:r>
      <w:proofErr w:type="gramStart"/>
      <w:r w:rsidRPr="003364F4">
        <w:rPr>
          <w:rFonts w:ascii="Traditional Arabic" w:hAnsi="Traditional Arabic" w:cs="Traditional Arabic"/>
          <w:sz w:val="36"/>
          <w:szCs w:val="36"/>
          <w:rtl/>
        </w:rPr>
        <w:t>الآلي ,</w:t>
      </w:r>
      <w:proofErr w:type="gramEnd"/>
      <w:r w:rsidRPr="003364F4">
        <w:rPr>
          <w:rFonts w:ascii="Traditional Arabic" w:hAnsi="Traditional Arabic" w:cs="Traditional Arabic"/>
          <w:sz w:val="36"/>
          <w:szCs w:val="36"/>
          <w:rtl/>
        </w:rPr>
        <w:t xml:space="preserve"> وأن يتجاوز الاختبار التمهيدي على موقع الترشيح, وأن يتعهد المتقدم بتنفيذ خطة نقل الأثر وفق مراحل المشروع.</w:t>
      </w:r>
    </w:p>
    <w:p w:rsidR="00830610" w:rsidRPr="00830610" w:rsidRDefault="00830610" w:rsidP="00800ADE">
      <w:pPr>
        <w:rPr>
          <w:rFonts w:ascii="Traditional Arabic" w:hAnsi="Traditional Arabic" w:cs="Traditional Arabic"/>
          <w:b/>
          <w:bCs/>
          <w:color w:val="538135" w:themeColor="accent6" w:themeShade="BF"/>
          <w:sz w:val="36"/>
          <w:szCs w:val="36"/>
          <w:rtl/>
        </w:rPr>
      </w:pPr>
      <w:r w:rsidRPr="00830610">
        <w:rPr>
          <w:rFonts w:ascii="Traditional Arabic" w:hAnsi="Traditional Arabic" w:cs="Traditional Arabic" w:hint="cs"/>
          <w:b/>
          <w:bCs/>
          <w:color w:val="538135" w:themeColor="accent6" w:themeShade="BF"/>
          <w:sz w:val="36"/>
          <w:szCs w:val="36"/>
          <w:rtl/>
        </w:rPr>
        <w:t xml:space="preserve">مسارات الأمن </w:t>
      </w:r>
      <w:proofErr w:type="spellStart"/>
      <w:r w:rsidRPr="00830610">
        <w:rPr>
          <w:rFonts w:ascii="Traditional Arabic" w:hAnsi="Traditional Arabic" w:cs="Traditional Arabic" w:hint="cs"/>
          <w:b/>
          <w:bCs/>
          <w:color w:val="538135" w:themeColor="accent6" w:themeShade="BF"/>
          <w:sz w:val="36"/>
          <w:szCs w:val="36"/>
          <w:rtl/>
        </w:rPr>
        <w:t>السيبراني</w:t>
      </w:r>
      <w:proofErr w:type="spellEnd"/>
      <w:r w:rsidRPr="00830610">
        <w:rPr>
          <w:rFonts w:ascii="Traditional Arabic" w:hAnsi="Traditional Arabic" w:cs="Traditional Arabic" w:hint="cs"/>
          <w:b/>
          <w:bCs/>
          <w:color w:val="538135" w:themeColor="accent6" w:themeShade="BF"/>
          <w:sz w:val="36"/>
          <w:szCs w:val="36"/>
          <w:rtl/>
        </w:rPr>
        <w:t xml:space="preserve"> في الجامعات </w:t>
      </w:r>
      <w:proofErr w:type="gramStart"/>
      <w:r w:rsidRPr="00830610">
        <w:rPr>
          <w:rFonts w:ascii="Traditional Arabic" w:hAnsi="Traditional Arabic" w:cs="Traditional Arabic" w:hint="cs"/>
          <w:b/>
          <w:bCs/>
          <w:color w:val="538135" w:themeColor="accent6" w:themeShade="BF"/>
          <w:sz w:val="36"/>
          <w:szCs w:val="36"/>
          <w:rtl/>
        </w:rPr>
        <w:t>السعودية :</w:t>
      </w:r>
      <w:proofErr w:type="gramEnd"/>
      <w:r w:rsidRPr="00830610">
        <w:rPr>
          <w:rFonts w:ascii="Traditional Arabic" w:hAnsi="Traditional Arabic" w:cs="Traditional Arabic" w:hint="cs"/>
          <w:b/>
          <w:bCs/>
          <w:color w:val="538135" w:themeColor="accent6" w:themeShade="BF"/>
          <w:sz w:val="36"/>
          <w:szCs w:val="36"/>
          <w:rtl/>
        </w:rPr>
        <w:t xml:space="preserve"> </w:t>
      </w:r>
    </w:p>
    <w:p w:rsidR="007C6D74" w:rsidRDefault="00830610" w:rsidP="00DB136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مواكبة لمتطلبات سوق العمل وسعيا لتحقيق أهداف رؤية المملكة العربية السعودية 2030 افتتحت مجموعة من الجامعات السعودية مسار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لدرجة البكالوريوس والماجستير</w:t>
      </w:r>
      <w:r w:rsidR="007C6D74">
        <w:rPr>
          <w:rFonts w:ascii="Traditional Arabic" w:hAnsi="Traditional Arabic" w:cs="Traditional Arabic" w:hint="cs"/>
          <w:sz w:val="36"/>
          <w:szCs w:val="36"/>
          <w:rtl/>
        </w:rPr>
        <w:t xml:space="preserve">.. فقد قدمت جامعة الملك سعود مسارا للأمن </w:t>
      </w:r>
      <w:proofErr w:type="spellStart"/>
      <w:r w:rsidR="007C6D74">
        <w:rPr>
          <w:rFonts w:ascii="Traditional Arabic" w:hAnsi="Traditional Arabic" w:cs="Traditional Arabic" w:hint="cs"/>
          <w:sz w:val="36"/>
          <w:szCs w:val="36"/>
          <w:rtl/>
        </w:rPr>
        <w:t>السيبراني</w:t>
      </w:r>
      <w:proofErr w:type="spellEnd"/>
      <w:r w:rsidR="007C6D74">
        <w:rPr>
          <w:rFonts w:ascii="Traditional Arabic" w:hAnsi="Traditional Arabic" w:cs="Traditional Arabic" w:hint="cs"/>
          <w:sz w:val="36"/>
          <w:szCs w:val="36"/>
          <w:rtl/>
        </w:rPr>
        <w:t xml:space="preserve"> لدرجة البكالوريوس </w:t>
      </w:r>
      <w:r w:rsidR="007C6D74">
        <w:rPr>
          <w:rFonts w:ascii="Traditional Arabic" w:hAnsi="Traditional Arabic" w:cs="Traditional Arabic" w:hint="cs"/>
          <w:sz w:val="36"/>
          <w:szCs w:val="36"/>
          <w:rtl/>
        </w:rPr>
        <w:lastRenderedPageBreak/>
        <w:t xml:space="preserve">والماجستير تلتها جامعة الامام محمد بن سعود </w:t>
      </w:r>
      <w:proofErr w:type="gramStart"/>
      <w:r w:rsidR="007C6D74">
        <w:rPr>
          <w:rFonts w:ascii="Traditional Arabic" w:hAnsi="Traditional Arabic" w:cs="Traditional Arabic" w:hint="cs"/>
          <w:sz w:val="36"/>
          <w:szCs w:val="36"/>
          <w:rtl/>
        </w:rPr>
        <w:t>الإسلامية ،</w:t>
      </w:r>
      <w:proofErr w:type="gramEnd"/>
      <w:r w:rsidR="007C6D74">
        <w:rPr>
          <w:rFonts w:ascii="Traditional Arabic" w:hAnsi="Traditional Arabic" w:cs="Traditional Arabic" w:hint="cs"/>
          <w:sz w:val="36"/>
          <w:szCs w:val="36"/>
          <w:rtl/>
        </w:rPr>
        <w:t xml:space="preserve"> وجامعة جدة وجامعة الأمير سلطان ، وجامعة الملك عبدالعزيز و جامعة الملك فيصل ، وجامعة الأمير نايف الأمنية ، كما أطلق معهد الإدارة والكلية المؤسسة العامة للتدريب التقني والمهني دبلوم الأمن </w:t>
      </w:r>
      <w:proofErr w:type="spellStart"/>
      <w:r w:rsidR="007C6D74">
        <w:rPr>
          <w:rFonts w:ascii="Traditional Arabic" w:hAnsi="Traditional Arabic" w:cs="Traditional Arabic" w:hint="cs"/>
          <w:sz w:val="36"/>
          <w:szCs w:val="36"/>
          <w:rtl/>
        </w:rPr>
        <w:t>السيبراني</w:t>
      </w:r>
      <w:proofErr w:type="spellEnd"/>
      <w:r w:rsidR="007C6D74">
        <w:rPr>
          <w:rFonts w:ascii="Traditional Arabic" w:hAnsi="Traditional Arabic" w:cs="Traditional Arabic" w:hint="cs"/>
          <w:sz w:val="36"/>
          <w:szCs w:val="36"/>
          <w:rtl/>
        </w:rPr>
        <w:t xml:space="preserve"> ..</w:t>
      </w:r>
    </w:p>
    <w:p w:rsidR="00AB6D2E" w:rsidRPr="00800ADE" w:rsidRDefault="004E6484" w:rsidP="00AB6D2E">
      <w:pPr>
        <w:jc w:val="both"/>
        <w:rPr>
          <w:rFonts w:ascii="Traditional Arabic" w:hAnsi="Traditional Arabic" w:cs="Traditional Arabic"/>
          <w:b/>
          <w:bCs/>
          <w:color w:val="538135" w:themeColor="accent6" w:themeShade="BF"/>
          <w:sz w:val="36"/>
          <w:szCs w:val="36"/>
          <w:rtl/>
        </w:rPr>
      </w:pPr>
      <w:r w:rsidRPr="00800ADE">
        <w:rPr>
          <w:rFonts w:ascii="Traditional Arabic" w:hAnsi="Traditional Arabic" w:cs="Traditional Arabic" w:hint="cs"/>
          <w:b/>
          <w:bCs/>
          <w:color w:val="538135" w:themeColor="accent6" w:themeShade="BF"/>
          <w:sz w:val="36"/>
          <w:szCs w:val="36"/>
          <w:rtl/>
        </w:rPr>
        <w:t>مبادرة السعودية تبرمج</w:t>
      </w:r>
      <w:r w:rsidR="002F1917" w:rsidRPr="00800ADE">
        <w:rPr>
          <w:rFonts w:ascii="Traditional Arabic" w:hAnsi="Traditional Arabic" w:cs="Traditional Arabic" w:hint="cs"/>
          <w:b/>
          <w:bCs/>
          <w:color w:val="538135" w:themeColor="accent6" w:themeShade="BF"/>
          <w:sz w:val="36"/>
          <w:szCs w:val="36"/>
          <w:rtl/>
        </w:rPr>
        <w:t>:</w:t>
      </w:r>
      <w:r w:rsidRPr="00800ADE">
        <w:rPr>
          <w:rFonts w:ascii="Traditional Arabic" w:hAnsi="Traditional Arabic" w:cs="Traditional Arabic" w:hint="cs"/>
          <w:b/>
          <w:bCs/>
          <w:color w:val="538135" w:themeColor="accent6" w:themeShade="BF"/>
          <w:sz w:val="36"/>
          <w:szCs w:val="36"/>
          <w:rtl/>
        </w:rPr>
        <w:t xml:space="preserve"> </w:t>
      </w:r>
    </w:p>
    <w:p w:rsidR="003364F4" w:rsidRPr="003364F4" w:rsidRDefault="00527E48" w:rsidP="00AB6D2E">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هي إحدى مبادرات مؤسسة مسك الخيرية بالتعاون مع وزارة الاتصالات وتقنية المعلومات والاتصالات السعودية ، تسعى لتحقيق رؤية المملكة ببناء قدرات رقمية رائدة ورفع مستوى المملكة عالميا في مجال التقنية ، وتهدف المبادرة إلى تعليم أساسيات علوم البرمجة والتفكير المنطقي لجميع فئات المجتمع من خلال دروس قصيرة وممتعة ، شارك في النسخة الأولى من السعودية تبرمج أكثر من 307 آلاف شخص ، وتحتوي المنصة على ثلاث مسارات أساسية تهتم بـتبسيط مفاهيم التفكير المنطقي </w:t>
      </w:r>
      <w:proofErr w:type="spellStart"/>
      <w:r>
        <w:rPr>
          <w:rFonts w:ascii="Traditional Arabic" w:hAnsi="Traditional Arabic" w:cs="Traditional Arabic" w:hint="cs"/>
          <w:sz w:val="36"/>
          <w:szCs w:val="36"/>
          <w:rtl/>
        </w:rPr>
        <w:t>والتسليل</w:t>
      </w:r>
      <w:proofErr w:type="spellEnd"/>
      <w:r>
        <w:rPr>
          <w:rFonts w:ascii="Traditional Arabic" w:hAnsi="Traditional Arabic" w:cs="Traditional Arabic" w:hint="cs"/>
          <w:sz w:val="36"/>
          <w:szCs w:val="36"/>
          <w:rtl/>
        </w:rPr>
        <w:t xml:space="preserve"> البرمجي ، لغة برمجة خاصة بتصميم الواجهات التفاعلية ، لغة البرمجة الشائعة في مجال علوم ا</w:t>
      </w:r>
      <w:r w:rsidR="00800ADE">
        <w:rPr>
          <w:rFonts w:ascii="Traditional Arabic" w:hAnsi="Traditional Arabic" w:cs="Traditional Arabic" w:hint="cs"/>
          <w:sz w:val="36"/>
          <w:szCs w:val="36"/>
          <w:rtl/>
        </w:rPr>
        <w:t xml:space="preserve">لبيانات والأمن </w:t>
      </w:r>
      <w:proofErr w:type="spellStart"/>
      <w:r w:rsidR="00800ADE">
        <w:rPr>
          <w:rFonts w:ascii="Traditional Arabic" w:hAnsi="Traditional Arabic" w:cs="Traditional Arabic" w:hint="cs"/>
          <w:sz w:val="36"/>
          <w:szCs w:val="36"/>
          <w:rtl/>
        </w:rPr>
        <w:t>السيبراني</w:t>
      </w:r>
      <w:proofErr w:type="spellEnd"/>
      <w:r w:rsidR="00800ADE">
        <w:rPr>
          <w:rFonts w:ascii="Traditional Arabic" w:hAnsi="Traditional Arabic" w:cs="Traditional Arabic" w:hint="cs"/>
          <w:sz w:val="36"/>
          <w:szCs w:val="36"/>
          <w:rtl/>
        </w:rPr>
        <w:t xml:space="preserve"> .. (السعودية تبرمج،2019)</w:t>
      </w:r>
    </w:p>
    <w:p w:rsidR="00830610" w:rsidRDefault="00830610">
      <w:pPr>
        <w:rPr>
          <w:rFonts w:ascii="Traditional Arabic" w:hAnsi="Traditional Arabic" w:cs="Traditional Arabic"/>
          <w:sz w:val="36"/>
          <w:szCs w:val="36"/>
          <w:rtl/>
        </w:rPr>
      </w:pPr>
    </w:p>
    <w:p w:rsidR="00830610" w:rsidRDefault="00B00062" w:rsidP="00B0006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ويتبين مما سبق التوجه المباشر لنشر العلم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والبرمجيات الحديثة في المدارس والجامعات والأوساط </w:t>
      </w:r>
      <w:proofErr w:type="gramStart"/>
      <w:r>
        <w:rPr>
          <w:rFonts w:ascii="Traditional Arabic" w:hAnsi="Traditional Arabic" w:cs="Traditional Arabic" w:hint="cs"/>
          <w:sz w:val="36"/>
          <w:szCs w:val="36"/>
          <w:rtl/>
        </w:rPr>
        <w:t>التعليمية ،</w:t>
      </w:r>
      <w:proofErr w:type="gramEnd"/>
      <w:r>
        <w:rPr>
          <w:rFonts w:ascii="Traditional Arabic" w:hAnsi="Traditional Arabic" w:cs="Traditional Arabic" w:hint="cs"/>
          <w:sz w:val="36"/>
          <w:szCs w:val="36"/>
          <w:rtl/>
        </w:rPr>
        <w:t xml:space="preserve"> فضلا عن نشر ثقافة الأمن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وأمن المعلومات .. </w:t>
      </w:r>
    </w:p>
    <w:p w:rsidR="007974B3" w:rsidRDefault="00B00062" w:rsidP="00B00062">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مما ينبئ بجيل رقمي قوي مدعم بالعلم والمعرفة في سن صغيرة يساهم في حماية ممتلكات الوطن بإذن </w:t>
      </w:r>
      <w:proofErr w:type="gramStart"/>
      <w:r>
        <w:rPr>
          <w:rFonts w:ascii="Traditional Arabic" w:hAnsi="Traditional Arabic" w:cs="Traditional Arabic" w:hint="cs"/>
          <w:sz w:val="36"/>
          <w:szCs w:val="36"/>
          <w:rtl/>
        </w:rPr>
        <w:t>الله .</w:t>
      </w:r>
      <w:proofErr w:type="gramEnd"/>
      <w:r>
        <w:rPr>
          <w:rFonts w:ascii="Traditional Arabic" w:hAnsi="Traditional Arabic" w:cs="Traditional Arabic" w:hint="cs"/>
          <w:sz w:val="36"/>
          <w:szCs w:val="36"/>
          <w:rtl/>
        </w:rPr>
        <w:t>.</w:t>
      </w:r>
    </w:p>
    <w:p w:rsidR="00B00062" w:rsidRDefault="00B00062" w:rsidP="00B00062">
      <w:pPr>
        <w:jc w:val="both"/>
        <w:rPr>
          <w:rFonts w:ascii="Traditional Arabic" w:hAnsi="Traditional Arabic" w:cs="Traditional Arabic"/>
          <w:sz w:val="36"/>
          <w:szCs w:val="36"/>
          <w:rtl/>
        </w:rPr>
      </w:pPr>
    </w:p>
    <w:p w:rsidR="00B00062" w:rsidRDefault="00B00062" w:rsidP="00B00062">
      <w:pPr>
        <w:jc w:val="both"/>
        <w:rPr>
          <w:rFonts w:ascii="Traditional Arabic" w:hAnsi="Traditional Arabic" w:cs="Traditional Arabic"/>
          <w:sz w:val="36"/>
          <w:szCs w:val="36"/>
          <w:rtl/>
        </w:rPr>
      </w:pPr>
    </w:p>
    <w:p w:rsidR="00B00062" w:rsidRDefault="00B00062" w:rsidP="00B00062">
      <w:pPr>
        <w:jc w:val="both"/>
        <w:rPr>
          <w:rFonts w:ascii="Traditional Arabic" w:hAnsi="Traditional Arabic" w:cs="Traditional Arabic"/>
          <w:sz w:val="36"/>
          <w:szCs w:val="36"/>
          <w:rtl/>
        </w:rPr>
      </w:pPr>
    </w:p>
    <w:p w:rsidR="00B00062" w:rsidRDefault="00B00062" w:rsidP="00B00062">
      <w:pPr>
        <w:jc w:val="both"/>
        <w:rPr>
          <w:rFonts w:ascii="Traditional Arabic" w:hAnsi="Traditional Arabic" w:cs="Traditional Arabic"/>
          <w:sz w:val="36"/>
          <w:szCs w:val="36"/>
          <w:rtl/>
        </w:rPr>
      </w:pPr>
    </w:p>
    <w:p w:rsidR="00554DC1" w:rsidRPr="007974B3" w:rsidRDefault="00ED0887" w:rsidP="007974B3">
      <w:pPr>
        <w:jc w:val="both"/>
        <w:rPr>
          <w:rFonts w:ascii="Traditional Arabic" w:hAnsi="Traditional Arabic" w:cs="Traditional Arabic"/>
          <w:b/>
          <w:bCs/>
          <w:color w:val="538135" w:themeColor="accent6" w:themeShade="BF"/>
          <w:sz w:val="36"/>
          <w:szCs w:val="36"/>
          <w:u w:val="single"/>
          <w:rtl/>
        </w:rPr>
      </w:pPr>
      <w:r w:rsidRPr="007974B3">
        <w:rPr>
          <w:rFonts w:ascii="Traditional Arabic" w:hAnsi="Traditional Arabic" w:cs="Traditional Arabic" w:hint="cs"/>
          <w:b/>
          <w:bCs/>
          <w:color w:val="538135" w:themeColor="accent6" w:themeShade="BF"/>
          <w:sz w:val="36"/>
          <w:szCs w:val="36"/>
          <w:u w:val="single"/>
          <w:rtl/>
        </w:rPr>
        <w:lastRenderedPageBreak/>
        <w:t>المراجع:</w:t>
      </w:r>
    </w:p>
    <w:p w:rsidR="00800ADE" w:rsidRDefault="00800ADE" w:rsidP="007974B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السعودية </w:t>
      </w:r>
      <w:proofErr w:type="gramStart"/>
      <w:r>
        <w:rPr>
          <w:rFonts w:ascii="Traditional Arabic" w:hAnsi="Traditional Arabic" w:cs="Traditional Arabic" w:hint="cs"/>
          <w:sz w:val="36"/>
          <w:szCs w:val="36"/>
          <w:rtl/>
        </w:rPr>
        <w:t>تبرمج ،</w:t>
      </w:r>
      <w:proofErr w:type="gramEnd"/>
      <w:r>
        <w:rPr>
          <w:rFonts w:ascii="Traditional Arabic" w:hAnsi="Traditional Arabic" w:cs="Traditional Arabic" w:hint="cs"/>
          <w:sz w:val="36"/>
          <w:szCs w:val="36"/>
          <w:rtl/>
        </w:rPr>
        <w:t xml:space="preserve"> </w:t>
      </w:r>
      <w:hyperlink r:id="rId8" w:history="1">
        <w:r>
          <w:rPr>
            <w:rStyle w:val="Hyperlink"/>
          </w:rPr>
          <w:t>https://saudi.codes/</w:t>
        </w:r>
      </w:hyperlink>
      <w:r>
        <w:rPr>
          <w:rFonts w:hint="cs"/>
          <w:rtl/>
        </w:rPr>
        <w:t xml:space="preserve"> </w:t>
      </w:r>
    </w:p>
    <w:p w:rsidR="002F1917" w:rsidRDefault="002F1917" w:rsidP="007974B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جامعة الأمير سلطان، 2018، مركز </w:t>
      </w:r>
      <w:proofErr w:type="gramStart"/>
      <w:r>
        <w:rPr>
          <w:rFonts w:ascii="Traditional Arabic" w:hAnsi="Traditional Arabic" w:cs="Traditional Arabic" w:hint="cs"/>
          <w:sz w:val="36"/>
          <w:szCs w:val="36"/>
          <w:rtl/>
        </w:rPr>
        <w:t>الامتياز ،</w:t>
      </w:r>
      <w:proofErr w:type="gramEnd"/>
      <w:r>
        <w:rPr>
          <w:rFonts w:ascii="Traditional Arabic" w:hAnsi="Traditional Arabic" w:cs="Traditional Arabic" w:hint="cs"/>
          <w:sz w:val="36"/>
          <w:szCs w:val="36"/>
          <w:rtl/>
        </w:rPr>
        <w:t xml:space="preserve"> مسترد </w:t>
      </w:r>
      <w:hyperlink r:id="rId9" w:history="1">
        <w:r>
          <w:rPr>
            <w:rStyle w:val="Hyperlink"/>
          </w:rPr>
          <w:t>http://www.psu.edu.sa/Research/CenterOfExcellence/Units/Pages/Cybersecurity.aspx</w:t>
        </w:r>
      </w:hyperlink>
    </w:p>
    <w:p w:rsidR="00301268" w:rsidRDefault="00301268" w:rsidP="007974B3">
      <w:pPr>
        <w:jc w:val="both"/>
        <w:rPr>
          <w:rFonts w:ascii="Traditional Arabic" w:hAnsi="Traditional Arabic" w:cs="Traditional Arabic"/>
          <w:sz w:val="36"/>
          <w:szCs w:val="36"/>
          <w:rtl/>
        </w:rPr>
      </w:pPr>
      <w:r>
        <w:rPr>
          <w:rFonts w:ascii="Traditional Arabic" w:hAnsi="Traditional Arabic" w:cs="Traditional Arabic" w:hint="cs"/>
          <w:sz w:val="36"/>
          <w:szCs w:val="36"/>
          <w:rtl/>
        </w:rPr>
        <w:t>وكالة الأنباء السعودية واس، 2019</w:t>
      </w:r>
      <w:proofErr w:type="gramStart"/>
      <w:r>
        <w:rPr>
          <w:rFonts w:ascii="Traditional Arabic" w:hAnsi="Traditional Arabic" w:cs="Traditional Arabic" w:hint="cs"/>
          <w:sz w:val="36"/>
          <w:szCs w:val="36"/>
          <w:rtl/>
        </w:rPr>
        <w:t>م ،</w:t>
      </w:r>
      <w:proofErr w:type="gramEnd"/>
      <w:r>
        <w:rPr>
          <w:rFonts w:ascii="Traditional Arabic" w:hAnsi="Traditional Arabic" w:cs="Traditional Arabic" w:hint="cs"/>
          <w:sz w:val="36"/>
          <w:szCs w:val="36"/>
          <w:rtl/>
        </w:rPr>
        <w:t xml:space="preserve"> </w:t>
      </w:r>
      <w:hyperlink r:id="rId10" w:history="1">
        <w:r>
          <w:rPr>
            <w:rStyle w:val="Hyperlink"/>
          </w:rPr>
          <w:t>https://www.spa.gov.sa/1878658</w:t>
        </w:r>
      </w:hyperlink>
      <w:r>
        <w:rPr>
          <w:rFonts w:hint="cs"/>
          <w:rtl/>
        </w:rPr>
        <w:t xml:space="preserve"> </w:t>
      </w:r>
    </w:p>
    <w:p w:rsidR="00BA6972" w:rsidRDefault="00BA6972" w:rsidP="007974B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الهيئة الوطنية للأمن </w:t>
      </w:r>
      <w:proofErr w:type="spellStart"/>
      <w:proofErr w:type="gram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w:t>
      </w:r>
      <w:proofErr w:type="gramEnd"/>
      <w:r>
        <w:rPr>
          <w:rFonts w:ascii="Traditional Arabic" w:hAnsi="Traditional Arabic" w:cs="Traditional Arabic" w:hint="cs"/>
          <w:sz w:val="36"/>
          <w:szCs w:val="36"/>
          <w:rtl/>
        </w:rPr>
        <w:t xml:space="preserve"> </w:t>
      </w:r>
      <w:hyperlink r:id="rId11" w:history="1">
        <w:r>
          <w:rPr>
            <w:rStyle w:val="Hyperlink"/>
          </w:rPr>
          <w:t>https://nca.gov.sa/pages/ncsa.html</w:t>
        </w:r>
      </w:hyperlink>
      <w:r>
        <w:rPr>
          <w:rFonts w:hint="cs"/>
          <w:rtl/>
        </w:rPr>
        <w:t xml:space="preserve"> </w:t>
      </w:r>
    </w:p>
    <w:p w:rsidR="00BA6972" w:rsidRDefault="00BA6972" w:rsidP="007974B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الاتحاد السعودي للأمن </w:t>
      </w:r>
      <w:proofErr w:type="spellStart"/>
      <w:r>
        <w:rPr>
          <w:rFonts w:ascii="Traditional Arabic" w:hAnsi="Traditional Arabic" w:cs="Traditional Arabic" w:hint="cs"/>
          <w:sz w:val="36"/>
          <w:szCs w:val="36"/>
          <w:rtl/>
        </w:rPr>
        <w:t>السيبراني</w:t>
      </w:r>
      <w:proofErr w:type="spellEnd"/>
      <w:r>
        <w:rPr>
          <w:rFonts w:ascii="Traditional Arabic" w:hAnsi="Traditional Arabic" w:cs="Traditional Arabic" w:hint="cs"/>
          <w:sz w:val="36"/>
          <w:szCs w:val="36"/>
          <w:rtl/>
        </w:rPr>
        <w:t xml:space="preserve"> والبرمجة </w:t>
      </w:r>
      <w:proofErr w:type="spellStart"/>
      <w:r>
        <w:rPr>
          <w:rFonts w:ascii="Traditional Arabic" w:hAnsi="Traditional Arabic" w:cs="Traditional Arabic" w:hint="cs"/>
          <w:sz w:val="36"/>
          <w:szCs w:val="36"/>
          <w:rtl/>
        </w:rPr>
        <w:t>والدرونز</w:t>
      </w:r>
      <w:proofErr w:type="spellEnd"/>
      <w:r>
        <w:rPr>
          <w:rFonts w:ascii="Traditional Arabic" w:hAnsi="Traditional Arabic" w:cs="Traditional Arabic" w:hint="cs"/>
          <w:sz w:val="36"/>
          <w:szCs w:val="36"/>
          <w:rtl/>
        </w:rPr>
        <w:t xml:space="preserve"> </w:t>
      </w:r>
      <w:hyperlink r:id="rId12" w:history="1">
        <w:r>
          <w:rPr>
            <w:rStyle w:val="Hyperlink"/>
          </w:rPr>
          <w:t>https://safcsp.org.sa/index.html</w:t>
        </w:r>
      </w:hyperlink>
      <w:r>
        <w:rPr>
          <w:rFonts w:hint="cs"/>
          <w:rtl/>
        </w:rPr>
        <w:t xml:space="preserve"> </w:t>
      </w:r>
    </w:p>
    <w:p w:rsidR="00B70AB8" w:rsidRPr="00B70AB8" w:rsidRDefault="00B70AB8" w:rsidP="007974B3">
      <w:pPr>
        <w:jc w:val="both"/>
        <w:rPr>
          <w:rtl/>
        </w:rPr>
      </w:pPr>
      <w:r>
        <w:rPr>
          <w:rFonts w:ascii="Traditional Arabic" w:hAnsi="Traditional Arabic" w:cs="Traditional Arabic" w:hint="cs"/>
          <w:sz w:val="36"/>
          <w:szCs w:val="36"/>
          <w:rtl/>
        </w:rPr>
        <w:t xml:space="preserve">إيمان </w:t>
      </w:r>
      <w:proofErr w:type="gramStart"/>
      <w:r>
        <w:rPr>
          <w:rFonts w:ascii="Traditional Arabic" w:hAnsi="Traditional Arabic" w:cs="Traditional Arabic" w:hint="cs"/>
          <w:sz w:val="36"/>
          <w:szCs w:val="36"/>
          <w:rtl/>
        </w:rPr>
        <w:t>الحياري ،</w:t>
      </w:r>
      <w:proofErr w:type="gramEnd"/>
      <w:r>
        <w:rPr>
          <w:rFonts w:ascii="Traditional Arabic" w:hAnsi="Traditional Arabic" w:cs="Traditional Arabic" w:hint="cs"/>
          <w:sz w:val="36"/>
          <w:szCs w:val="36"/>
          <w:rtl/>
        </w:rPr>
        <w:t xml:space="preserve"> 2019</w:t>
      </w:r>
      <w:r w:rsidRPr="00B70AB8">
        <w:rPr>
          <w:rFonts w:hint="cs"/>
          <w:rtl/>
        </w:rPr>
        <w:t xml:space="preserve">، </w:t>
      </w:r>
      <w:r w:rsidRPr="00B70AB8">
        <w:rPr>
          <w:rtl/>
        </w:rPr>
        <w:t xml:space="preserve">ما هو الأمن </w:t>
      </w:r>
      <w:proofErr w:type="spellStart"/>
      <w:r w:rsidRPr="00B70AB8">
        <w:rPr>
          <w:rtl/>
        </w:rPr>
        <w:t>السيبراني</w:t>
      </w:r>
      <w:proofErr w:type="spellEnd"/>
      <w:r w:rsidRPr="00B70AB8">
        <w:rPr>
          <w:rtl/>
        </w:rPr>
        <w:t>، وما هي معاييره، وما أهميته؟</w:t>
      </w:r>
      <w:r>
        <w:rPr>
          <w:rFonts w:hint="cs"/>
          <w:rtl/>
        </w:rPr>
        <w:t xml:space="preserve"> ، مسترد من </w:t>
      </w:r>
      <w:hyperlink r:id="rId13" w:history="1">
        <w:r>
          <w:rPr>
            <w:rStyle w:val="Hyperlink"/>
          </w:rPr>
          <w:t>https://www.mah6at.net/%D8%A7%D9%84%D8%A3%D9%85%D9%86-%D8%A7%D9%84%D8%B3%D9%8A%D8%A8%D8%B1%D8%A7%D9%86%D9%8A/</w:t>
        </w:r>
      </w:hyperlink>
      <w:r>
        <w:rPr>
          <w:rFonts w:hint="cs"/>
          <w:rtl/>
        </w:rPr>
        <w:t xml:space="preserve"> </w:t>
      </w:r>
    </w:p>
    <w:p w:rsidR="00ED0887" w:rsidRPr="00ED0887" w:rsidRDefault="00ED0887" w:rsidP="007974B3">
      <w:pPr>
        <w:jc w:val="both"/>
        <w:rPr>
          <w:rFonts w:ascii="Traditional Arabic" w:hAnsi="Traditional Arabic" w:cs="Traditional Arabic"/>
          <w:sz w:val="36"/>
          <w:szCs w:val="36"/>
          <w:rtl/>
        </w:rPr>
      </w:pPr>
      <w:r>
        <w:rPr>
          <w:rFonts w:ascii="Traditional Arabic" w:hAnsi="Traditional Arabic" w:cs="Traditional Arabic" w:hint="cs"/>
          <w:sz w:val="36"/>
          <w:szCs w:val="36"/>
          <w:rtl/>
        </w:rPr>
        <w:t xml:space="preserve">نورة ال </w:t>
      </w:r>
      <w:proofErr w:type="gramStart"/>
      <w:r>
        <w:rPr>
          <w:rFonts w:ascii="Traditional Arabic" w:hAnsi="Traditional Arabic" w:cs="Traditional Arabic" w:hint="cs"/>
          <w:sz w:val="36"/>
          <w:szCs w:val="36"/>
          <w:rtl/>
        </w:rPr>
        <w:t>هادي ،</w:t>
      </w:r>
      <w:proofErr w:type="gramEnd"/>
      <w:r>
        <w:rPr>
          <w:rFonts w:ascii="Traditional Arabic" w:hAnsi="Traditional Arabic" w:cs="Traditional Arabic" w:hint="cs"/>
          <w:sz w:val="36"/>
          <w:szCs w:val="36"/>
          <w:rtl/>
        </w:rPr>
        <w:t xml:space="preserve"> 2019م ، تعلم جديد، مستردة من </w:t>
      </w:r>
      <w:r>
        <w:rPr>
          <w:rFonts w:hint="cs"/>
          <w:rtl/>
        </w:rPr>
        <w:t xml:space="preserve">: </w:t>
      </w:r>
      <w:hyperlink r:id="rId14" w:history="1">
        <w:r w:rsidRPr="00E1172B">
          <w:rPr>
            <w:rStyle w:val="Hyperlink"/>
          </w:rPr>
          <w:t>https://2u.pw/b6fA6</w:t>
        </w:r>
      </w:hyperlink>
      <w:r>
        <w:rPr>
          <w:rFonts w:hint="cs"/>
          <w:rtl/>
        </w:rPr>
        <w:t xml:space="preserve"> </w:t>
      </w:r>
    </w:p>
    <w:p w:rsidR="00554DC1" w:rsidRDefault="00E6388F" w:rsidP="007974B3">
      <w:pPr>
        <w:jc w:val="both"/>
        <w:rPr>
          <w:rtl/>
        </w:rPr>
      </w:pPr>
      <w:proofErr w:type="spellStart"/>
      <w:proofErr w:type="gramStart"/>
      <w:r>
        <w:rPr>
          <w:rFonts w:hint="cs"/>
          <w:rtl/>
        </w:rPr>
        <w:t>الدريبي</w:t>
      </w:r>
      <w:proofErr w:type="spellEnd"/>
      <w:r>
        <w:rPr>
          <w:rFonts w:hint="cs"/>
          <w:rtl/>
        </w:rPr>
        <w:t xml:space="preserve"> ،</w:t>
      </w:r>
      <w:proofErr w:type="gramEnd"/>
      <w:r>
        <w:rPr>
          <w:rFonts w:hint="cs"/>
          <w:rtl/>
        </w:rPr>
        <w:t xml:space="preserve"> فهد ، 2017م ، </w:t>
      </w:r>
      <w:proofErr w:type="spellStart"/>
      <w:r>
        <w:rPr>
          <w:rFonts w:hint="cs"/>
          <w:rtl/>
        </w:rPr>
        <w:t>فادفايسر</w:t>
      </w:r>
      <w:proofErr w:type="spellEnd"/>
      <w:r>
        <w:rPr>
          <w:rFonts w:hint="cs"/>
          <w:rtl/>
        </w:rPr>
        <w:t xml:space="preserve"> ، مستردة من </w:t>
      </w:r>
      <w:hyperlink r:id="rId15" w:history="1">
        <w:r>
          <w:rPr>
            <w:rStyle w:val="Hyperlink"/>
          </w:rPr>
          <w:t>https://www.fadvisor.net/blog/2017/11/what_is_cyber_security/</w:t>
        </w:r>
      </w:hyperlink>
      <w:r>
        <w:rPr>
          <w:rFonts w:hint="cs"/>
          <w:rtl/>
        </w:rPr>
        <w:t xml:space="preserve"> </w:t>
      </w:r>
    </w:p>
    <w:p w:rsidR="00E6388F" w:rsidRDefault="00CB286E" w:rsidP="007974B3">
      <w:pPr>
        <w:jc w:val="both"/>
        <w:rPr>
          <w:rtl/>
        </w:rPr>
      </w:pPr>
      <w:r w:rsidRPr="00CB286E">
        <w:rPr>
          <w:rFonts w:ascii="Traditional Arabic" w:hAnsi="Traditional Arabic" w:cs="Traditional Arabic" w:hint="cs"/>
          <w:sz w:val="36"/>
          <w:szCs w:val="36"/>
          <w:rtl/>
        </w:rPr>
        <w:t xml:space="preserve">دليل الهيئة الوطنية للأمن </w:t>
      </w:r>
      <w:proofErr w:type="spellStart"/>
      <w:r w:rsidRPr="00CB286E">
        <w:rPr>
          <w:rFonts w:ascii="Traditional Arabic" w:hAnsi="Traditional Arabic" w:cs="Traditional Arabic" w:hint="cs"/>
          <w:sz w:val="36"/>
          <w:szCs w:val="36"/>
          <w:rtl/>
        </w:rPr>
        <w:t>السيبراني</w:t>
      </w:r>
      <w:proofErr w:type="spellEnd"/>
      <w:r w:rsidRPr="00CB286E">
        <w:rPr>
          <w:rFonts w:ascii="Traditional Arabic" w:hAnsi="Traditional Arabic" w:cs="Traditional Arabic" w:hint="cs"/>
          <w:sz w:val="36"/>
          <w:szCs w:val="36"/>
          <w:rtl/>
        </w:rPr>
        <w:t>، 2019</w:t>
      </w:r>
      <w:r>
        <w:rPr>
          <w:rFonts w:hint="cs"/>
          <w:rtl/>
        </w:rPr>
        <w:t xml:space="preserve">، مستردة من </w:t>
      </w:r>
      <w:hyperlink r:id="rId16" w:history="1">
        <w:r>
          <w:rPr>
            <w:rStyle w:val="Hyperlink"/>
          </w:rPr>
          <w:t>https://nca.gov.sa/images/glossary.jpg</w:t>
        </w:r>
      </w:hyperlink>
    </w:p>
    <w:p w:rsidR="00EB66BB" w:rsidRDefault="00EB66BB" w:rsidP="007974B3">
      <w:pPr>
        <w:jc w:val="both"/>
        <w:rPr>
          <w:rtl/>
        </w:rPr>
      </w:pPr>
      <w:r>
        <w:rPr>
          <w:rFonts w:hint="cs"/>
          <w:rtl/>
        </w:rPr>
        <w:t xml:space="preserve">المركز الكندي للأمن </w:t>
      </w:r>
      <w:proofErr w:type="spellStart"/>
      <w:proofErr w:type="gramStart"/>
      <w:r>
        <w:rPr>
          <w:rFonts w:hint="cs"/>
          <w:rtl/>
        </w:rPr>
        <w:t>السيبراني</w:t>
      </w:r>
      <w:proofErr w:type="spellEnd"/>
      <w:r>
        <w:rPr>
          <w:rFonts w:hint="cs"/>
          <w:rtl/>
        </w:rPr>
        <w:t xml:space="preserve"> ،</w:t>
      </w:r>
      <w:proofErr w:type="gramEnd"/>
      <w:r>
        <w:rPr>
          <w:rFonts w:hint="cs"/>
          <w:rtl/>
        </w:rPr>
        <w:t xml:space="preserve"> 2019، مسترد من </w:t>
      </w:r>
    </w:p>
    <w:p w:rsidR="00554DC1" w:rsidRDefault="00FB5661" w:rsidP="007974B3">
      <w:pPr>
        <w:jc w:val="both"/>
        <w:rPr>
          <w:rtl/>
        </w:rPr>
      </w:pPr>
      <w:r>
        <w:rPr>
          <w:rFonts w:hint="cs"/>
          <w:rtl/>
        </w:rPr>
        <w:t xml:space="preserve">الأكاديمية الوطنية للأمن </w:t>
      </w:r>
      <w:proofErr w:type="spellStart"/>
      <w:r>
        <w:rPr>
          <w:rFonts w:hint="cs"/>
          <w:rtl/>
        </w:rPr>
        <w:t>السيبراني</w:t>
      </w:r>
      <w:proofErr w:type="spellEnd"/>
      <w:r>
        <w:rPr>
          <w:rFonts w:hint="cs"/>
          <w:rtl/>
        </w:rPr>
        <w:t xml:space="preserve"> 2019 </w:t>
      </w:r>
      <w:hyperlink r:id="rId17" w:history="1">
        <w:r>
          <w:rPr>
            <w:rStyle w:val="Hyperlink"/>
          </w:rPr>
          <w:t>https://nca.gov.sa/pages/ncsa.html</w:t>
        </w:r>
      </w:hyperlink>
    </w:p>
    <w:p w:rsidR="00554DC1" w:rsidRDefault="00554DC1" w:rsidP="007974B3">
      <w:pPr>
        <w:jc w:val="both"/>
        <w:rPr>
          <w:rtl/>
        </w:rPr>
      </w:pPr>
    </w:p>
    <w:p w:rsidR="00554DC1" w:rsidRDefault="002F1917" w:rsidP="007974B3">
      <w:pPr>
        <w:jc w:val="both"/>
        <w:rPr>
          <w:rtl/>
        </w:rPr>
      </w:pPr>
      <w:r w:rsidRPr="002F1917">
        <w:rPr>
          <w:rFonts w:ascii="Traditional Arabic" w:hAnsi="Traditional Arabic" w:cs="Traditional Arabic"/>
          <w:sz w:val="36"/>
          <w:szCs w:val="36"/>
          <w:rtl/>
        </w:rPr>
        <w:t>مبادرة العطاء الرقمي، 2019</w:t>
      </w:r>
      <w:r>
        <w:rPr>
          <w:rFonts w:hint="cs"/>
          <w:rtl/>
        </w:rPr>
        <w:t xml:space="preserve"> </w:t>
      </w:r>
      <w:hyperlink r:id="rId18" w:history="1">
        <w:r>
          <w:rPr>
            <w:rStyle w:val="Hyperlink"/>
          </w:rPr>
          <w:t>https://attaa.sa/arabic_content/view/20</w:t>
        </w:r>
      </w:hyperlink>
      <w:r>
        <w:rPr>
          <w:rFonts w:hint="cs"/>
          <w:rtl/>
        </w:rPr>
        <w:t xml:space="preserve"> </w:t>
      </w:r>
    </w:p>
    <w:p w:rsidR="00554DC1" w:rsidRDefault="002F1917" w:rsidP="007974B3">
      <w:pPr>
        <w:jc w:val="both"/>
        <w:rPr>
          <w:rtl/>
        </w:rPr>
      </w:pPr>
      <w:r>
        <w:rPr>
          <w:rFonts w:hint="cs"/>
          <w:rtl/>
        </w:rPr>
        <w:t xml:space="preserve">المبرمج الواعد </w:t>
      </w:r>
      <w:hyperlink r:id="rId19" w:history="1">
        <w:r>
          <w:rPr>
            <w:rStyle w:val="Hyperlink"/>
          </w:rPr>
          <w:t>https://ncc.tetco.sa/</w:t>
        </w:r>
      </w:hyperlink>
      <w:r>
        <w:rPr>
          <w:rFonts w:hint="cs"/>
          <w:rtl/>
        </w:rPr>
        <w:t xml:space="preserve"> </w:t>
      </w:r>
    </w:p>
    <w:p w:rsidR="00554DC1" w:rsidRDefault="003364F4" w:rsidP="007974B3">
      <w:pPr>
        <w:jc w:val="both"/>
        <w:rPr>
          <w:rtl/>
        </w:rPr>
      </w:pPr>
      <w:r>
        <w:rPr>
          <w:rFonts w:hint="cs"/>
          <w:rtl/>
        </w:rPr>
        <w:t xml:space="preserve">إدارة تعليم الرياض 2019 </w:t>
      </w:r>
      <w:hyperlink r:id="rId20" w:history="1">
        <w:r>
          <w:rPr>
            <w:rStyle w:val="Hyperlink"/>
          </w:rPr>
          <w:t>https://edu.moe.gov.sa/Riyadh/MediaCenter/News/Pages/20181121104.aspx</w:t>
        </w:r>
      </w:hyperlink>
    </w:p>
    <w:p w:rsidR="00554DC1" w:rsidRDefault="00963BAE" w:rsidP="007974B3">
      <w:pPr>
        <w:jc w:val="both"/>
        <w:rPr>
          <w:rtl/>
        </w:rPr>
      </w:pPr>
      <w:r>
        <w:rPr>
          <w:rFonts w:hint="cs"/>
          <w:rtl/>
        </w:rPr>
        <w:t xml:space="preserve">وزارة التعليم </w:t>
      </w:r>
      <w:proofErr w:type="gramStart"/>
      <w:r>
        <w:rPr>
          <w:rFonts w:hint="cs"/>
          <w:rtl/>
        </w:rPr>
        <w:t>2019 ،</w:t>
      </w:r>
      <w:proofErr w:type="gramEnd"/>
      <w:r>
        <w:rPr>
          <w:rFonts w:hint="cs"/>
          <w:rtl/>
        </w:rPr>
        <w:t xml:space="preserve"> </w:t>
      </w:r>
      <w:hyperlink r:id="rId21" w:history="1">
        <w:r>
          <w:rPr>
            <w:rStyle w:val="Hyperlink"/>
          </w:rPr>
          <w:t>https://edu.moe.gov.sa/Riyadh/MediaCenter/News/Pages/20181121104.aspx</w:t>
        </w:r>
      </w:hyperlink>
    </w:p>
    <w:p w:rsidR="00554DC1" w:rsidRDefault="00554DC1" w:rsidP="007974B3">
      <w:pPr>
        <w:jc w:val="both"/>
        <w:rPr>
          <w:rtl/>
        </w:rPr>
      </w:pPr>
    </w:p>
    <w:p w:rsidR="00554DC1" w:rsidRDefault="00554DC1"/>
    <w:sectPr w:rsidR="00554DC1" w:rsidSect="00607DED">
      <w:footerReference w:type="default" r:id="rId22"/>
      <w:pgSz w:w="11906" w:h="16838"/>
      <w:pgMar w:top="1440" w:right="1800" w:bottom="1440" w:left="1800" w:header="708" w:footer="708" w:gutter="0"/>
      <w:cols w:space="708"/>
      <w:titlePg/>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C3635" w:rsidRDefault="00FC3635" w:rsidP="00607DED">
      <w:pPr>
        <w:spacing w:after="0" w:line="240" w:lineRule="auto"/>
      </w:pPr>
      <w:r>
        <w:separator/>
      </w:r>
    </w:p>
  </w:endnote>
  <w:endnote w:type="continuationSeparator" w:id="0">
    <w:p w:rsidR="00FC3635" w:rsidRDefault="00FC3635" w:rsidP="00607D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raditional Arabic">
    <w:charset w:val="00"/>
    <w:family w:val="roman"/>
    <w:pitch w:val="variable"/>
    <w:sig w:usb0="00002003" w:usb1="80000000" w:usb2="00000008" w:usb3="00000000" w:csb0="0000004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tl/>
      </w:rPr>
      <w:id w:val="729121243"/>
      <w:docPartObj>
        <w:docPartGallery w:val="Page Numbers (Bottom of Page)"/>
        <w:docPartUnique/>
      </w:docPartObj>
    </w:sdtPr>
    <w:sdtEndPr/>
    <w:sdtContent>
      <w:p w:rsidR="007974B3" w:rsidRDefault="007974B3">
        <w:pPr>
          <w:pStyle w:val="a5"/>
          <w:jc w:val="center"/>
        </w:pPr>
        <w:r>
          <w:fldChar w:fldCharType="begin"/>
        </w:r>
        <w:r>
          <w:instrText>PAGE   \* MERGEFORMAT</w:instrText>
        </w:r>
        <w:r>
          <w:fldChar w:fldCharType="separate"/>
        </w:r>
        <w:r>
          <w:rPr>
            <w:rtl/>
            <w:lang w:val="ar-SA"/>
          </w:rPr>
          <w:t>2</w:t>
        </w:r>
        <w:r>
          <w:fldChar w:fldCharType="end"/>
        </w:r>
      </w:p>
    </w:sdtContent>
  </w:sdt>
  <w:p w:rsidR="007974B3" w:rsidRDefault="007974B3">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C3635" w:rsidRDefault="00FC3635" w:rsidP="00607DED">
      <w:pPr>
        <w:spacing w:after="0" w:line="240" w:lineRule="auto"/>
      </w:pPr>
      <w:r>
        <w:separator/>
      </w:r>
    </w:p>
  </w:footnote>
  <w:footnote w:type="continuationSeparator" w:id="0">
    <w:p w:rsidR="00FC3635" w:rsidRDefault="00FC3635" w:rsidP="00607DE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710214"/>
    <w:multiLevelType w:val="multilevel"/>
    <w:tmpl w:val="D1F074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896204"/>
    <w:multiLevelType w:val="multilevel"/>
    <w:tmpl w:val="007E48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757F5D"/>
    <w:multiLevelType w:val="multilevel"/>
    <w:tmpl w:val="BF103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0D6C90"/>
    <w:multiLevelType w:val="multilevel"/>
    <w:tmpl w:val="5CFA4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7D377F46"/>
    <w:multiLevelType w:val="hybridMultilevel"/>
    <w:tmpl w:val="4EBCE1CA"/>
    <w:lvl w:ilvl="0" w:tplc="1F74195C">
      <w:numFmt w:val="bullet"/>
      <w:lvlText w:val=""/>
      <w:lvlJc w:val="left"/>
      <w:pPr>
        <w:ind w:left="720" w:hanging="360"/>
      </w:pPr>
      <w:rPr>
        <w:rFonts w:ascii="Symbol" w:eastAsiaTheme="minorHAnsi" w:hAnsi="Symbol"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DA3211D"/>
    <w:multiLevelType w:val="multilevel"/>
    <w:tmpl w:val="2974C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5"/>
  </w:num>
  <w:num w:numId="3">
    <w:abstractNumId w:val="2"/>
  </w:num>
  <w:num w:numId="4">
    <w:abstractNumId w:val="0"/>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gutterAtTop/>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2F6B"/>
    <w:rsid w:val="000039D7"/>
    <w:rsid w:val="00057485"/>
    <w:rsid w:val="0014067B"/>
    <w:rsid w:val="00205263"/>
    <w:rsid w:val="00282AB1"/>
    <w:rsid w:val="002C33F4"/>
    <w:rsid w:val="002F1917"/>
    <w:rsid w:val="00301268"/>
    <w:rsid w:val="00315B98"/>
    <w:rsid w:val="003364F4"/>
    <w:rsid w:val="00362F6B"/>
    <w:rsid w:val="00381152"/>
    <w:rsid w:val="004631AE"/>
    <w:rsid w:val="00473E29"/>
    <w:rsid w:val="00490534"/>
    <w:rsid w:val="004E6484"/>
    <w:rsid w:val="004E6EAC"/>
    <w:rsid w:val="00527E48"/>
    <w:rsid w:val="00552FCC"/>
    <w:rsid w:val="00554DC1"/>
    <w:rsid w:val="005911B3"/>
    <w:rsid w:val="005A0C4C"/>
    <w:rsid w:val="00607DED"/>
    <w:rsid w:val="007157C6"/>
    <w:rsid w:val="007974B3"/>
    <w:rsid w:val="007A0182"/>
    <w:rsid w:val="007C6D74"/>
    <w:rsid w:val="007C7B98"/>
    <w:rsid w:val="007F65B8"/>
    <w:rsid w:val="00800ADE"/>
    <w:rsid w:val="00830610"/>
    <w:rsid w:val="008A3F65"/>
    <w:rsid w:val="00963BAE"/>
    <w:rsid w:val="0098607E"/>
    <w:rsid w:val="009C6DA5"/>
    <w:rsid w:val="00AB6D2E"/>
    <w:rsid w:val="00B00062"/>
    <w:rsid w:val="00B70AB8"/>
    <w:rsid w:val="00BA6972"/>
    <w:rsid w:val="00BD379B"/>
    <w:rsid w:val="00C022B7"/>
    <w:rsid w:val="00C1754F"/>
    <w:rsid w:val="00C81F00"/>
    <w:rsid w:val="00CA5E63"/>
    <w:rsid w:val="00CB286E"/>
    <w:rsid w:val="00DB136E"/>
    <w:rsid w:val="00DC2C7C"/>
    <w:rsid w:val="00E0280F"/>
    <w:rsid w:val="00E05B9E"/>
    <w:rsid w:val="00E6388F"/>
    <w:rsid w:val="00EB66BB"/>
    <w:rsid w:val="00ED0887"/>
    <w:rsid w:val="00F079C7"/>
    <w:rsid w:val="00F73A4F"/>
    <w:rsid w:val="00FB5661"/>
    <w:rsid w:val="00FB6954"/>
    <w:rsid w:val="00FC36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F0263B-AF2C-48EE-8A3E-C22388C1E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a">
    <w:name w:val="Normal"/>
    <w:qFormat/>
    <w:rsid w:val="00362F6B"/>
    <w:pPr>
      <w:bidi/>
      <w:spacing w:line="256" w:lineRule="auto"/>
    </w:pPr>
  </w:style>
  <w:style w:type="paragraph" w:styleId="1">
    <w:name w:val="heading 1"/>
    <w:basedOn w:val="a"/>
    <w:next w:val="a"/>
    <w:link w:val="1Char"/>
    <w:uiPriority w:val="9"/>
    <w:qFormat/>
    <w:rsid w:val="00B70AB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3">
    <w:name w:val="heading 3"/>
    <w:basedOn w:val="a"/>
    <w:link w:val="3Char"/>
    <w:uiPriority w:val="9"/>
    <w:qFormat/>
    <w:rsid w:val="00EB66BB"/>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54DC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Char"/>
    <w:uiPriority w:val="99"/>
    <w:unhideWhenUsed/>
    <w:rsid w:val="00607DED"/>
    <w:pPr>
      <w:tabs>
        <w:tab w:val="center" w:pos="4153"/>
        <w:tab w:val="right" w:pos="8306"/>
      </w:tabs>
      <w:spacing w:after="0" w:line="240" w:lineRule="auto"/>
    </w:pPr>
  </w:style>
  <w:style w:type="character" w:customStyle="1" w:styleId="Char">
    <w:name w:val="رأس الصفحة Char"/>
    <w:basedOn w:val="a0"/>
    <w:link w:val="a4"/>
    <w:uiPriority w:val="99"/>
    <w:rsid w:val="00607DED"/>
  </w:style>
  <w:style w:type="paragraph" w:styleId="a5">
    <w:name w:val="footer"/>
    <w:basedOn w:val="a"/>
    <w:link w:val="Char0"/>
    <w:uiPriority w:val="99"/>
    <w:unhideWhenUsed/>
    <w:rsid w:val="00607DED"/>
    <w:pPr>
      <w:tabs>
        <w:tab w:val="center" w:pos="4153"/>
        <w:tab w:val="right" w:pos="8306"/>
      </w:tabs>
      <w:spacing w:after="0" w:line="240" w:lineRule="auto"/>
    </w:pPr>
  </w:style>
  <w:style w:type="character" w:customStyle="1" w:styleId="Char0">
    <w:name w:val="تذييل الصفحة Char"/>
    <w:basedOn w:val="a0"/>
    <w:link w:val="a5"/>
    <w:uiPriority w:val="99"/>
    <w:rsid w:val="00607DED"/>
  </w:style>
  <w:style w:type="character" w:styleId="Hyperlink">
    <w:name w:val="Hyperlink"/>
    <w:basedOn w:val="a0"/>
    <w:uiPriority w:val="99"/>
    <w:unhideWhenUsed/>
    <w:rsid w:val="00ED0887"/>
    <w:rPr>
      <w:color w:val="0000FF"/>
      <w:u w:val="single"/>
    </w:rPr>
  </w:style>
  <w:style w:type="character" w:styleId="a6">
    <w:name w:val="Unresolved Mention"/>
    <w:basedOn w:val="a0"/>
    <w:uiPriority w:val="99"/>
    <w:semiHidden/>
    <w:unhideWhenUsed/>
    <w:rsid w:val="00ED0887"/>
    <w:rPr>
      <w:color w:val="605E5C"/>
      <w:shd w:val="clear" w:color="auto" w:fill="E1DFDD"/>
    </w:rPr>
  </w:style>
  <w:style w:type="paragraph" w:styleId="a7">
    <w:name w:val="List Paragraph"/>
    <w:basedOn w:val="a"/>
    <w:uiPriority w:val="34"/>
    <w:qFormat/>
    <w:rsid w:val="00EB66BB"/>
    <w:pPr>
      <w:ind w:left="720"/>
      <w:contextualSpacing/>
    </w:pPr>
  </w:style>
  <w:style w:type="character" w:customStyle="1" w:styleId="3Char">
    <w:name w:val="عنوان 3 Char"/>
    <w:basedOn w:val="a0"/>
    <w:link w:val="3"/>
    <w:uiPriority w:val="9"/>
    <w:rsid w:val="00EB66BB"/>
    <w:rPr>
      <w:rFonts w:ascii="Times New Roman" w:eastAsia="Times New Roman" w:hAnsi="Times New Roman" w:cs="Times New Roman"/>
      <w:b/>
      <w:bCs/>
      <w:sz w:val="27"/>
      <w:szCs w:val="27"/>
    </w:rPr>
  </w:style>
  <w:style w:type="character" w:customStyle="1" w:styleId="ez-toc-section">
    <w:name w:val="ez-toc-section"/>
    <w:basedOn w:val="a0"/>
    <w:rsid w:val="00EB66BB"/>
  </w:style>
  <w:style w:type="paragraph" w:styleId="a8">
    <w:name w:val="Normal (Web)"/>
    <w:basedOn w:val="a"/>
    <w:uiPriority w:val="99"/>
    <w:semiHidden/>
    <w:unhideWhenUsed/>
    <w:rsid w:val="00EB66BB"/>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basedOn w:val="a0"/>
    <w:uiPriority w:val="22"/>
    <w:qFormat/>
    <w:rsid w:val="00EB66BB"/>
    <w:rPr>
      <w:b/>
      <w:bCs/>
    </w:rPr>
  </w:style>
  <w:style w:type="character" w:customStyle="1" w:styleId="1Char">
    <w:name w:val="العنوان 1 Char"/>
    <w:basedOn w:val="a0"/>
    <w:link w:val="1"/>
    <w:uiPriority w:val="9"/>
    <w:rsid w:val="00B70AB8"/>
    <w:rPr>
      <w:rFonts w:asciiTheme="majorHAnsi" w:eastAsiaTheme="majorEastAsia" w:hAnsiTheme="majorHAnsi" w:cstheme="majorBidi"/>
      <w:color w:val="2F5496" w:themeColor="accent1" w:themeShade="BF"/>
      <w:sz w:val="32"/>
      <w:szCs w:val="32"/>
    </w:rPr>
  </w:style>
  <w:style w:type="paragraph" w:customStyle="1" w:styleId="content-p">
    <w:name w:val="content-p"/>
    <w:basedOn w:val="a"/>
    <w:rsid w:val="00301268"/>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ontent-h2">
    <w:name w:val="content-h2"/>
    <w:basedOn w:val="a0"/>
    <w:rsid w:val="00301268"/>
  </w:style>
  <w:style w:type="character" w:customStyle="1" w:styleId="content-h3">
    <w:name w:val="content-h3"/>
    <w:basedOn w:val="a0"/>
    <w:rsid w:val="0030126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31965">
      <w:bodyDiv w:val="1"/>
      <w:marLeft w:val="0"/>
      <w:marRight w:val="0"/>
      <w:marTop w:val="0"/>
      <w:marBottom w:val="0"/>
      <w:divBdr>
        <w:top w:val="none" w:sz="0" w:space="0" w:color="auto"/>
        <w:left w:val="none" w:sz="0" w:space="0" w:color="auto"/>
        <w:bottom w:val="none" w:sz="0" w:space="0" w:color="auto"/>
        <w:right w:val="none" w:sz="0" w:space="0" w:color="auto"/>
      </w:divBdr>
    </w:div>
    <w:div w:id="485172378">
      <w:bodyDiv w:val="1"/>
      <w:marLeft w:val="0"/>
      <w:marRight w:val="0"/>
      <w:marTop w:val="0"/>
      <w:marBottom w:val="0"/>
      <w:divBdr>
        <w:top w:val="none" w:sz="0" w:space="0" w:color="auto"/>
        <w:left w:val="none" w:sz="0" w:space="0" w:color="auto"/>
        <w:bottom w:val="none" w:sz="0" w:space="0" w:color="auto"/>
        <w:right w:val="none" w:sz="0" w:space="0" w:color="auto"/>
      </w:divBdr>
    </w:div>
    <w:div w:id="581334839">
      <w:bodyDiv w:val="1"/>
      <w:marLeft w:val="0"/>
      <w:marRight w:val="0"/>
      <w:marTop w:val="0"/>
      <w:marBottom w:val="0"/>
      <w:divBdr>
        <w:top w:val="none" w:sz="0" w:space="0" w:color="auto"/>
        <w:left w:val="none" w:sz="0" w:space="0" w:color="auto"/>
        <w:bottom w:val="none" w:sz="0" w:space="0" w:color="auto"/>
        <w:right w:val="none" w:sz="0" w:space="0" w:color="auto"/>
      </w:divBdr>
    </w:div>
    <w:div w:id="827135272">
      <w:bodyDiv w:val="1"/>
      <w:marLeft w:val="0"/>
      <w:marRight w:val="0"/>
      <w:marTop w:val="0"/>
      <w:marBottom w:val="0"/>
      <w:divBdr>
        <w:top w:val="none" w:sz="0" w:space="0" w:color="auto"/>
        <w:left w:val="none" w:sz="0" w:space="0" w:color="auto"/>
        <w:bottom w:val="none" w:sz="0" w:space="0" w:color="auto"/>
        <w:right w:val="none" w:sz="0" w:space="0" w:color="auto"/>
      </w:divBdr>
    </w:div>
    <w:div w:id="849876671">
      <w:bodyDiv w:val="1"/>
      <w:marLeft w:val="0"/>
      <w:marRight w:val="0"/>
      <w:marTop w:val="0"/>
      <w:marBottom w:val="0"/>
      <w:divBdr>
        <w:top w:val="none" w:sz="0" w:space="0" w:color="auto"/>
        <w:left w:val="none" w:sz="0" w:space="0" w:color="auto"/>
        <w:bottom w:val="none" w:sz="0" w:space="0" w:color="auto"/>
        <w:right w:val="none" w:sz="0" w:space="0" w:color="auto"/>
      </w:divBdr>
    </w:div>
    <w:div w:id="16845496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udi.codes/" TargetMode="External"/><Relationship Id="rId13" Type="http://schemas.openxmlformats.org/officeDocument/2006/relationships/hyperlink" Target="https://www.mah6at.net/%D8%A7%D9%84%D8%A3%D9%85%D9%86-%D8%A7%D9%84%D8%B3%D9%8A%D8%A8%D8%B1%D8%A7%D9%86%D9%8A/" TargetMode="External"/><Relationship Id="rId18" Type="http://schemas.openxmlformats.org/officeDocument/2006/relationships/hyperlink" Target="https://attaa.sa/arabic_content/view/20" TargetMode="External"/><Relationship Id="rId3" Type="http://schemas.openxmlformats.org/officeDocument/2006/relationships/settings" Target="settings.xml"/><Relationship Id="rId21" Type="http://schemas.openxmlformats.org/officeDocument/2006/relationships/hyperlink" Target="https://edu.moe.gov.sa/Riyadh/MediaCenter/News/Pages/20181121104.aspx" TargetMode="External"/><Relationship Id="rId7" Type="http://schemas.openxmlformats.org/officeDocument/2006/relationships/image" Target="media/image1.png"/><Relationship Id="rId12" Type="http://schemas.openxmlformats.org/officeDocument/2006/relationships/hyperlink" Target="https://safcsp.org.sa/index.html" TargetMode="External"/><Relationship Id="rId17" Type="http://schemas.openxmlformats.org/officeDocument/2006/relationships/hyperlink" Target="https://nca.gov.sa/pages/ncsa.html" TargetMode="External"/><Relationship Id="rId2" Type="http://schemas.openxmlformats.org/officeDocument/2006/relationships/styles" Target="styles.xml"/><Relationship Id="rId16" Type="http://schemas.openxmlformats.org/officeDocument/2006/relationships/hyperlink" Target="https://nca.gov.sa/images/glossary.jpg" TargetMode="External"/><Relationship Id="rId20" Type="http://schemas.openxmlformats.org/officeDocument/2006/relationships/hyperlink" Target="https://edu.moe.gov.sa/Riyadh/MediaCenter/News/Pages/20181121104.aspx"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ca.gov.sa/pages/ncsa.html"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https://www.fadvisor.net/blog/2017/11/what_is_cyber_security/" TargetMode="External"/><Relationship Id="rId23" Type="http://schemas.openxmlformats.org/officeDocument/2006/relationships/fontTable" Target="fontTable.xml"/><Relationship Id="rId10" Type="http://schemas.openxmlformats.org/officeDocument/2006/relationships/hyperlink" Target="https://www.spa.gov.sa/1878658" TargetMode="External"/><Relationship Id="rId19" Type="http://schemas.openxmlformats.org/officeDocument/2006/relationships/hyperlink" Target="https://ncc.tetco.sa/" TargetMode="External"/><Relationship Id="rId4" Type="http://schemas.openxmlformats.org/officeDocument/2006/relationships/webSettings" Target="webSettings.xml"/><Relationship Id="rId9" Type="http://schemas.openxmlformats.org/officeDocument/2006/relationships/hyperlink" Target="http://www.psu.edu.sa/Research/CenterOfExcellence/Units/Pages/Cybersecurity.aspx" TargetMode="External"/><Relationship Id="rId14" Type="http://schemas.openxmlformats.org/officeDocument/2006/relationships/hyperlink" Target="https://2u.pw/b6fA6" TargetMode="External"/><Relationship Id="rId22"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826</TotalTime>
  <Pages>14</Pages>
  <Words>2871</Words>
  <Characters>16366</Characters>
  <Application>Microsoft Office Word</Application>
  <DocSecurity>0</DocSecurity>
  <Lines>136</Lines>
  <Paragraphs>38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abc</dc:creator>
  <cp:keywords/>
  <dc:description/>
  <cp:lastModifiedBy>abc</cp:lastModifiedBy>
  <cp:revision>14</cp:revision>
  <dcterms:created xsi:type="dcterms:W3CDTF">2019-11-29T04:26:00Z</dcterms:created>
  <dcterms:modified xsi:type="dcterms:W3CDTF">2019-11-30T04:11:00Z</dcterms:modified>
</cp:coreProperties>
</file>